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4"/>
        <w:gridCol w:w="5436"/>
      </w:tblGrid>
      <w:tr w:rsidR="00BD0FA0" w:rsidRPr="00D82E3D" w:rsidTr="00E931DF">
        <w:tc>
          <w:tcPr>
            <w:tcW w:w="5508" w:type="dxa"/>
            <w:vAlign w:val="bottom"/>
          </w:tcPr>
          <w:p w:rsidR="00BD0FA0" w:rsidRPr="00D82E3D" w:rsidRDefault="00BD0FA0" w:rsidP="00E931DF">
            <w:pPr>
              <w:rPr>
                <w:lang w:val="fr-CA"/>
              </w:rPr>
            </w:pPr>
            <w:r w:rsidRPr="00D82E3D">
              <w:rPr>
                <w:noProof/>
                <w:lang w:val="en-CA" w:eastAsia="en-CA"/>
              </w:rPr>
              <w:drawing>
                <wp:inline distT="0" distB="0" distL="0" distR="0">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rsidR="00BD0FA0" w:rsidRPr="00D82E3D" w:rsidRDefault="001A559E" w:rsidP="00E931DF">
            <w:pPr>
              <w:pStyle w:val="Heading1"/>
              <w:ind w:right="25"/>
              <w:rPr>
                <w:lang w:val="fr-CA"/>
              </w:rPr>
            </w:pPr>
            <w:r w:rsidRPr="00D82E3D">
              <w:rPr>
                <w:lang w:val="fr-CA"/>
              </w:rPr>
              <w:t>NOM D’ÉTABLISSEMENT</w:t>
            </w:r>
          </w:p>
        </w:tc>
      </w:tr>
    </w:tbl>
    <w:p w:rsidR="00467865" w:rsidRPr="00D82E3D" w:rsidRDefault="001A559E" w:rsidP="00CD6C3C">
      <w:pPr>
        <w:pStyle w:val="Heading2"/>
        <w:rPr>
          <w:lang w:val="fr-CA"/>
        </w:rPr>
      </w:pPr>
      <w:r w:rsidRPr="00D82E3D">
        <w:rPr>
          <w:lang w:val="fr-CA"/>
        </w:rPr>
        <w:t>Politique sur la sécurité et la santé</w:t>
      </w:r>
    </w:p>
    <w:p w:rsidR="00BD0FA0" w:rsidRPr="00D82E3D" w:rsidRDefault="00BD0FA0" w:rsidP="00BD0FA0">
      <w:pPr>
        <w:pStyle w:val="Heading3"/>
        <w:rPr>
          <w:lang w:val="fr-CA"/>
        </w:rPr>
      </w:pPr>
    </w:p>
    <w:tbl>
      <w:tblPr>
        <w:tblW w:w="5000" w:type="pct"/>
        <w:tblLayout w:type="fixed"/>
        <w:tblCellMar>
          <w:left w:w="0" w:type="dxa"/>
          <w:right w:w="0" w:type="dxa"/>
        </w:tblCellMar>
        <w:tblLook w:val="0000" w:firstRow="0" w:lastRow="0" w:firstColumn="0" w:lastColumn="0" w:noHBand="0" w:noVBand="0"/>
      </w:tblPr>
      <w:tblGrid>
        <w:gridCol w:w="2268"/>
        <w:gridCol w:w="3491"/>
        <w:gridCol w:w="2038"/>
        <w:gridCol w:w="3003"/>
      </w:tblGrid>
      <w:tr w:rsidR="00BF17F9" w:rsidRPr="00D82E3D" w:rsidTr="003B4A1D">
        <w:trPr>
          <w:trHeight w:val="288"/>
        </w:trPr>
        <w:tc>
          <w:tcPr>
            <w:tcW w:w="2268" w:type="dxa"/>
            <w:vAlign w:val="bottom"/>
          </w:tcPr>
          <w:p w:rsidR="00CC6BB1" w:rsidRPr="00D82E3D" w:rsidRDefault="00A74395" w:rsidP="00E931DF">
            <w:pPr>
              <w:pStyle w:val="Heading4"/>
              <w:rPr>
                <w:lang w:val="fr-CA"/>
              </w:rPr>
            </w:pPr>
            <w:r>
              <w:rPr>
                <w:lang w:val="fr-CA"/>
              </w:rPr>
              <w:t>Date de création</w:t>
            </w:r>
            <w:r w:rsidR="00CC6BB1" w:rsidRPr="00D82E3D">
              <w:rPr>
                <w:lang w:val="fr-CA"/>
              </w:rPr>
              <w:t>:</w:t>
            </w:r>
          </w:p>
        </w:tc>
        <w:tc>
          <w:tcPr>
            <w:tcW w:w="3491" w:type="dxa"/>
            <w:vAlign w:val="bottom"/>
          </w:tcPr>
          <w:p w:rsidR="00CC6BB1" w:rsidRPr="00D82E3D" w:rsidRDefault="00CC6BB1" w:rsidP="00E931DF">
            <w:pPr>
              <w:rPr>
                <w:lang w:val="fr-CA"/>
              </w:rPr>
            </w:pPr>
          </w:p>
        </w:tc>
        <w:tc>
          <w:tcPr>
            <w:tcW w:w="2038" w:type="dxa"/>
            <w:vAlign w:val="bottom"/>
          </w:tcPr>
          <w:p w:rsidR="00CC6BB1" w:rsidRPr="00D82E3D" w:rsidRDefault="00A74395" w:rsidP="00E931DF">
            <w:pPr>
              <w:pStyle w:val="Heading4"/>
              <w:rPr>
                <w:lang w:val="fr-CA"/>
              </w:rPr>
            </w:pPr>
            <w:r>
              <w:rPr>
                <w:lang w:val="fr-CA"/>
              </w:rPr>
              <w:t>Date de prise d’effet</w:t>
            </w:r>
            <w:r w:rsidR="00BA12C8" w:rsidRPr="00D82E3D">
              <w:rPr>
                <w:lang w:val="fr-CA"/>
              </w:rPr>
              <w:t>:</w:t>
            </w:r>
          </w:p>
        </w:tc>
        <w:tc>
          <w:tcPr>
            <w:tcW w:w="3003" w:type="dxa"/>
            <w:vAlign w:val="bottom"/>
          </w:tcPr>
          <w:p w:rsidR="00CC6BB1" w:rsidRPr="00D82E3D" w:rsidRDefault="00CC6BB1" w:rsidP="00E931DF">
            <w:pPr>
              <w:rPr>
                <w:lang w:val="fr-CA"/>
              </w:rPr>
            </w:pPr>
          </w:p>
        </w:tc>
      </w:tr>
      <w:tr w:rsidR="00692FAE" w:rsidRPr="00D82E3D" w:rsidTr="003B4A1D">
        <w:trPr>
          <w:trHeight w:val="288"/>
        </w:trPr>
        <w:tc>
          <w:tcPr>
            <w:tcW w:w="2268" w:type="dxa"/>
            <w:vAlign w:val="bottom"/>
          </w:tcPr>
          <w:p w:rsidR="00692FAE" w:rsidRPr="00D82E3D" w:rsidRDefault="00A74395" w:rsidP="00A74395">
            <w:pPr>
              <w:pStyle w:val="Heading4"/>
              <w:rPr>
                <w:lang w:val="fr-CA"/>
              </w:rPr>
            </w:pPr>
            <w:r>
              <w:rPr>
                <w:lang w:val="fr-CA"/>
              </w:rPr>
              <w:t>Date</w:t>
            </w:r>
            <w:r w:rsidR="009C45AE" w:rsidRPr="00D82E3D">
              <w:rPr>
                <w:lang w:val="fr-CA"/>
              </w:rPr>
              <w:t>(s)</w:t>
            </w:r>
            <w:r>
              <w:rPr>
                <w:lang w:val="fr-CA"/>
              </w:rPr>
              <w:t xml:space="preserve"> d’examen :</w:t>
            </w:r>
          </w:p>
        </w:tc>
        <w:tc>
          <w:tcPr>
            <w:tcW w:w="3491" w:type="dxa"/>
            <w:vAlign w:val="bottom"/>
          </w:tcPr>
          <w:p w:rsidR="00692FAE" w:rsidRPr="00D82E3D" w:rsidRDefault="00692FAE" w:rsidP="00E931DF">
            <w:pPr>
              <w:rPr>
                <w:lang w:val="fr-CA"/>
              </w:rPr>
            </w:pPr>
          </w:p>
        </w:tc>
        <w:tc>
          <w:tcPr>
            <w:tcW w:w="2038" w:type="dxa"/>
            <w:vAlign w:val="bottom"/>
          </w:tcPr>
          <w:p w:rsidR="00692FAE" w:rsidRPr="00D82E3D" w:rsidRDefault="009C45AE" w:rsidP="00E931DF">
            <w:pPr>
              <w:pStyle w:val="Heading4"/>
              <w:rPr>
                <w:lang w:val="fr-CA"/>
              </w:rPr>
            </w:pPr>
            <w:r w:rsidRPr="00D82E3D">
              <w:rPr>
                <w:lang w:val="fr-CA"/>
              </w:rPr>
              <w:t>Section</w:t>
            </w:r>
            <w:r w:rsidR="00664C1E" w:rsidRPr="00D82E3D">
              <w:rPr>
                <w:lang w:val="fr-CA"/>
              </w:rPr>
              <w:t>:</w:t>
            </w:r>
          </w:p>
        </w:tc>
        <w:tc>
          <w:tcPr>
            <w:tcW w:w="3003" w:type="dxa"/>
            <w:vAlign w:val="bottom"/>
          </w:tcPr>
          <w:p w:rsidR="00692FAE" w:rsidRPr="00D82E3D" w:rsidRDefault="00692FAE" w:rsidP="00E931DF">
            <w:pPr>
              <w:rPr>
                <w:lang w:val="fr-CA"/>
              </w:rPr>
            </w:pPr>
          </w:p>
        </w:tc>
      </w:tr>
      <w:tr w:rsidR="00BA12C8" w:rsidRPr="00D82E3D" w:rsidTr="003B4A1D">
        <w:trPr>
          <w:trHeight w:val="288"/>
        </w:trPr>
        <w:tc>
          <w:tcPr>
            <w:tcW w:w="2268" w:type="dxa"/>
            <w:vAlign w:val="bottom"/>
          </w:tcPr>
          <w:p w:rsidR="00BA12C8" w:rsidRPr="00D82E3D" w:rsidRDefault="009C45AE" w:rsidP="006751BD">
            <w:pPr>
              <w:pStyle w:val="Heading4"/>
              <w:rPr>
                <w:lang w:val="fr-CA"/>
              </w:rPr>
            </w:pPr>
            <w:r w:rsidRPr="00D82E3D">
              <w:rPr>
                <w:lang w:val="fr-CA"/>
              </w:rPr>
              <w:t>Date(s)</w:t>
            </w:r>
            <w:r w:rsidR="00A74395">
              <w:rPr>
                <w:lang w:val="fr-CA"/>
              </w:rPr>
              <w:t xml:space="preserve"> de </w:t>
            </w:r>
            <w:r w:rsidR="006751BD">
              <w:rPr>
                <w:lang w:val="fr-CA"/>
              </w:rPr>
              <w:t>modification</w:t>
            </w:r>
            <w:r w:rsidR="00BA12C8" w:rsidRPr="00D82E3D">
              <w:rPr>
                <w:lang w:val="fr-CA"/>
              </w:rPr>
              <w:t>:</w:t>
            </w:r>
          </w:p>
        </w:tc>
        <w:tc>
          <w:tcPr>
            <w:tcW w:w="3491" w:type="dxa"/>
            <w:vAlign w:val="bottom"/>
          </w:tcPr>
          <w:p w:rsidR="00BA12C8" w:rsidRPr="00D82E3D" w:rsidRDefault="00BA12C8" w:rsidP="00E931DF">
            <w:pPr>
              <w:rPr>
                <w:lang w:val="fr-CA"/>
              </w:rPr>
            </w:pPr>
          </w:p>
        </w:tc>
        <w:tc>
          <w:tcPr>
            <w:tcW w:w="2038" w:type="dxa"/>
            <w:vAlign w:val="bottom"/>
          </w:tcPr>
          <w:p w:rsidR="00BA12C8" w:rsidRPr="00D82E3D" w:rsidRDefault="001A559E" w:rsidP="00E931DF">
            <w:pPr>
              <w:pStyle w:val="Heading4"/>
              <w:rPr>
                <w:lang w:val="fr-CA"/>
              </w:rPr>
            </w:pPr>
            <w:r w:rsidRPr="00D82E3D">
              <w:rPr>
                <w:lang w:val="fr-CA"/>
              </w:rPr>
              <w:t>N° de politique</w:t>
            </w:r>
            <w:r w:rsidR="00BA12C8" w:rsidRPr="00D82E3D">
              <w:rPr>
                <w:lang w:val="fr-CA"/>
              </w:rPr>
              <w:t>:</w:t>
            </w:r>
          </w:p>
        </w:tc>
        <w:tc>
          <w:tcPr>
            <w:tcW w:w="3003" w:type="dxa"/>
            <w:vAlign w:val="bottom"/>
          </w:tcPr>
          <w:p w:rsidR="00BA12C8" w:rsidRPr="00D82E3D" w:rsidRDefault="00BA12C8" w:rsidP="00E931DF">
            <w:pPr>
              <w:rPr>
                <w:lang w:val="fr-CA"/>
              </w:rPr>
            </w:pPr>
          </w:p>
        </w:tc>
      </w:tr>
    </w:tbl>
    <w:p w:rsidR="00E931DF" w:rsidRPr="00D82E3D" w:rsidRDefault="001A559E" w:rsidP="00E931DF">
      <w:pPr>
        <w:pStyle w:val="Heading3"/>
        <w:rPr>
          <w:lang w:val="fr-CA"/>
        </w:rPr>
      </w:pPr>
      <w:r w:rsidRPr="00D82E3D">
        <w:rPr>
          <w:lang w:val="fr-CA"/>
        </w:rPr>
        <w:t>Approbation</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D82E3D" w:rsidTr="009C45AE">
        <w:trPr>
          <w:trHeight w:val="288"/>
        </w:trPr>
        <w:tc>
          <w:tcPr>
            <w:tcW w:w="3240" w:type="dxa"/>
            <w:vAlign w:val="bottom"/>
          </w:tcPr>
          <w:p w:rsidR="009C45AE" w:rsidRPr="00D82E3D" w:rsidRDefault="009C45AE" w:rsidP="00BD0FA0">
            <w:pPr>
              <w:rPr>
                <w:lang w:val="fr-CA"/>
              </w:rPr>
            </w:pPr>
          </w:p>
          <w:p w:rsidR="004B0CEE" w:rsidRPr="00D82E3D" w:rsidRDefault="004B0CEE" w:rsidP="00BD0FA0">
            <w:pPr>
              <w:rPr>
                <w:lang w:val="fr-CA"/>
              </w:rPr>
            </w:pPr>
          </w:p>
          <w:p w:rsidR="009C45AE" w:rsidRPr="00D82E3D" w:rsidRDefault="009C45AE" w:rsidP="00BD0FA0">
            <w:pPr>
              <w:rPr>
                <w:lang w:val="fr-CA"/>
              </w:rPr>
            </w:pPr>
            <w:r w:rsidRPr="00D82E3D">
              <w:rPr>
                <w:lang w:val="fr-CA"/>
              </w:rPr>
              <w:t>____________________________</w:t>
            </w:r>
          </w:p>
          <w:p w:rsidR="009C45AE" w:rsidRPr="00D82E3D" w:rsidRDefault="009C45AE" w:rsidP="00BD0FA0">
            <w:pPr>
              <w:rPr>
                <w:lang w:val="fr-CA"/>
              </w:rPr>
            </w:pPr>
          </w:p>
          <w:p w:rsidR="00C02414" w:rsidRPr="00D82E3D" w:rsidRDefault="00A74395" w:rsidP="00BD0FA0">
            <w:pPr>
              <w:rPr>
                <w:lang w:val="fr-CA"/>
              </w:rPr>
            </w:pPr>
            <w:r>
              <w:rPr>
                <w:lang w:val="fr-CA"/>
              </w:rPr>
              <w:t>[Nom du président</w:t>
            </w:r>
            <w:r w:rsidR="00C02414" w:rsidRPr="00D82E3D">
              <w:rPr>
                <w:lang w:val="fr-CA"/>
              </w:rPr>
              <w:t>]</w:t>
            </w:r>
          </w:p>
          <w:p w:rsidR="009C45AE" w:rsidRPr="00D82E3D" w:rsidRDefault="00A74395" w:rsidP="00BD0FA0">
            <w:pPr>
              <w:rPr>
                <w:lang w:val="fr-CA"/>
              </w:rPr>
            </w:pPr>
            <w:r>
              <w:rPr>
                <w:lang w:val="fr-CA"/>
              </w:rPr>
              <w:t>Président du Conseil</w:t>
            </w:r>
          </w:p>
          <w:p w:rsidR="004B0CEE" w:rsidRPr="00D82E3D" w:rsidRDefault="004B0CEE" w:rsidP="00BD0FA0">
            <w:pPr>
              <w:rPr>
                <w:lang w:val="fr-CA"/>
              </w:rPr>
            </w:pPr>
          </w:p>
        </w:tc>
        <w:tc>
          <w:tcPr>
            <w:tcW w:w="3432" w:type="dxa"/>
          </w:tcPr>
          <w:p w:rsidR="009C45AE" w:rsidRPr="00D82E3D" w:rsidRDefault="009C45AE" w:rsidP="009C45AE">
            <w:pPr>
              <w:rPr>
                <w:lang w:val="fr-CA"/>
              </w:rPr>
            </w:pPr>
          </w:p>
          <w:p w:rsidR="004B0CEE" w:rsidRPr="00D82E3D" w:rsidRDefault="004B0CEE" w:rsidP="009C45AE">
            <w:pPr>
              <w:rPr>
                <w:lang w:val="fr-CA"/>
              </w:rPr>
            </w:pPr>
          </w:p>
          <w:p w:rsidR="009C45AE" w:rsidRPr="00D82E3D" w:rsidRDefault="009C45AE" w:rsidP="009C45AE">
            <w:pPr>
              <w:rPr>
                <w:lang w:val="fr-CA"/>
              </w:rPr>
            </w:pPr>
            <w:r w:rsidRPr="00D82E3D">
              <w:rPr>
                <w:lang w:val="fr-CA"/>
              </w:rPr>
              <w:t>______________________________</w:t>
            </w:r>
          </w:p>
          <w:p w:rsidR="009C45AE" w:rsidRPr="00D82E3D" w:rsidRDefault="009C45AE" w:rsidP="009C45AE">
            <w:pPr>
              <w:rPr>
                <w:lang w:val="fr-CA"/>
              </w:rPr>
            </w:pPr>
          </w:p>
          <w:p w:rsidR="00C02414" w:rsidRPr="00D82E3D" w:rsidRDefault="00C02414" w:rsidP="009C45AE">
            <w:pPr>
              <w:rPr>
                <w:lang w:val="fr-CA"/>
              </w:rPr>
            </w:pPr>
            <w:r w:rsidRPr="00D82E3D">
              <w:rPr>
                <w:lang w:val="fr-CA"/>
              </w:rPr>
              <w:t>[</w:t>
            </w:r>
            <w:r w:rsidR="009C33A3">
              <w:rPr>
                <w:lang w:val="fr-CA"/>
              </w:rPr>
              <w:t>Nom d’un président actuel du CMSS</w:t>
            </w:r>
            <w:r w:rsidRPr="00D82E3D">
              <w:rPr>
                <w:lang w:val="fr-CA"/>
              </w:rPr>
              <w:t>]</w:t>
            </w:r>
          </w:p>
          <w:p w:rsidR="009C45AE" w:rsidRPr="00D82E3D" w:rsidRDefault="009C33A3" w:rsidP="009C33A3">
            <w:pPr>
              <w:rPr>
                <w:lang w:val="fr-CA"/>
              </w:rPr>
            </w:pPr>
            <w:r>
              <w:rPr>
                <w:lang w:val="fr-CA"/>
              </w:rPr>
              <w:t>Président du CMSS</w:t>
            </w:r>
          </w:p>
        </w:tc>
        <w:tc>
          <w:tcPr>
            <w:tcW w:w="4128" w:type="dxa"/>
          </w:tcPr>
          <w:p w:rsidR="009C45AE" w:rsidRPr="00D82E3D" w:rsidRDefault="009C45AE" w:rsidP="009C45AE">
            <w:pPr>
              <w:rPr>
                <w:lang w:val="fr-CA"/>
              </w:rPr>
            </w:pPr>
          </w:p>
          <w:p w:rsidR="004B0CEE" w:rsidRPr="00D82E3D" w:rsidRDefault="004B0CEE" w:rsidP="009C45AE">
            <w:pPr>
              <w:rPr>
                <w:lang w:val="fr-CA"/>
              </w:rPr>
            </w:pPr>
          </w:p>
          <w:p w:rsidR="009C45AE" w:rsidRPr="00D82E3D" w:rsidRDefault="009C45AE" w:rsidP="009C45AE">
            <w:pPr>
              <w:rPr>
                <w:lang w:val="fr-CA"/>
              </w:rPr>
            </w:pPr>
            <w:r w:rsidRPr="00D82E3D">
              <w:rPr>
                <w:lang w:val="fr-CA"/>
              </w:rPr>
              <w:t>________________________________</w:t>
            </w:r>
          </w:p>
          <w:p w:rsidR="009C45AE" w:rsidRPr="00D82E3D" w:rsidRDefault="009C45AE" w:rsidP="009C45AE">
            <w:pPr>
              <w:rPr>
                <w:lang w:val="fr-CA"/>
              </w:rPr>
            </w:pPr>
          </w:p>
          <w:p w:rsidR="00C02414" w:rsidRPr="00D82E3D" w:rsidRDefault="00C02414" w:rsidP="009C45AE">
            <w:pPr>
              <w:rPr>
                <w:lang w:val="fr-CA"/>
              </w:rPr>
            </w:pPr>
            <w:r w:rsidRPr="00D82E3D">
              <w:rPr>
                <w:lang w:val="fr-CA"/>
              </w:rPr>
              <w:t>[</w:t>
            </w:r>
            <w:r w:rsidR="001A559E" w:rsidRPr="00D82E3D">
              <w:rPr>
                <w:lang w:val="fr-CA"/>
              </w:rPr>
              <w:t>Nom de l’administrateur actuel</w:t>
            </w:r>
            <w:r w:rsidRPr="00D82E3D">
              <w:rPr>
                <w:lang w:val="fr-CA"/>
              </w:rPr>
              <w:t>]</w:t>
            </w:r>
          </w:p>
          <w:p w:rsidR="009C45AE" w:rsidRPr="00D82E3D" w:rsidRDefault="001A559E" w:rsidP="009C45AE">
            <w:pPr>
              <w:rPr>
                <w:lang w:val="fr-CA"/>
              </w:rPr>
            </w:pPr>
            <w:r w:rsidRPr="00D82E3D">
              <w:rPr>
                <w:lang w:val="fr-CA"/>
              </w:rPr>
              <w:t>Administrateur</w:t>
            </w:r>
            <w:r w:rsidR="006D0BA6">
              <w:rPr>
                <w:lang w:val="fr-CA"/>
              </w:rPr>
              <w:t xml:space="preserve"> </w:t>
            </w:r>
            <w:bookmarkStart w:id="0" w:name="_GoBack"/>
            <w:bookmarkEnd w:id="0"/>
            <w:r w:rsidRPr="00D82E3D">
              <w:rPr>
                <w:lang w:val="fr-CA"/>
              </w:rPr>
              <w:t>(</w:t>
            </w:r>
            <w:proofErr w:type="spellStart"/>
            <w:r w:rsidRPr="00D82E3D">
              <w:rPr>
                <w:lang w:val="fr-CA"/>
              </w:rPr>
              <w:t>trice</w:t>
            </w:r>
            <w:proofErr w:type="spellEnd"/>
            <w:r w:rsidRPr="00D82E3D">
              <w:rPr>
                <w:lang w:val="fr-CA"/>
              </w:rPr>
              <w:t>)</w:t>
            </w:r>
          </w:p>
          <w:p w:rsidR="004B0CEE" w:rsidRPr="00D82E3D" w:rsidRDefault="004B0CEE" w:rsidP="009C45AE">
            <w:pPr>
              <w:rPr>
                <w:lang w:val="fr-CA"/>
              </w:rPr>
            </w:pPr>
          </w:p>
        </w:tc>
      </w:tr>
    </w:tbl>
    <w:p w:rsidR="00E931DF" w:rsidRPr="00D82E3D" w:rsidRDefault="001A559E" w:rsidP="00E931DF">
      <w:pPr>
        <w:pStyle w:val="Heading3"/>
        <w:rPr>
          <w:lang w:val="fr-CA"/>
        </w:rPr>
      </w:pPr>
      <w:r w:rsidRPr="00D82E3D">
        <w:rPr>
          <w:lang w:val="fr-CA"/>
        </w:rPr>
        <w:t>Dé</w:t>
      </w:r>
      <w:r w:rsidR="00E931DF" w:rsidRPr="00D82E3D">
        <w:rPr>
          <w:lang w:val="fr-CA"/>
        </w:rPr>
        <w:t>tails</w:t>
      </w:r>
    </w:p>
    <w:tbl>
      <w:tblPr>
        <w:tblW w:w="4988" w:type="pct"/>
        <w:tblLayout w:type="fixed"/>
        <w:tblCellMar>
          <w:left w:w="0" w:type="dxa"/>
          <w:right w:w="0" w:type="dxa"/>
        </w:tblCellMar>
        <w:tblLook w:val="0000" w:firstRow="0" w:lastRow="0" w:firstColumn="0" w:lastColumn="0" w:noHBand="0" w:noVBand="0"/>
      </w:tblPr>
      <w:tblGrid>
        <w:gridCol w:w="10774"/>
      </w:tblGrid>
      <w:tr w:rsidR="00E931DF" w:rsidRPr="00D82E3D" w:rsidTr="008B5F2F">
        <w:trPr>
          <w:trHeight w:val="345"/>
        </w:trPr>
        <w:tc>
          <w:tcPr>
            <w:tcW w:w="10773" w:type="dxa"/>
            <w:vAlign w:val="bottom"/>
          </w:tcPr>
          <w:p w:rsidR="00E931DF" w:rsidRPr="00D82E3D" w:rsidRDefault="001A559E" w:rsidP="00E931DF">
            <w:pPr>
              <w:pStyle w:val="Heading4"/>
              <w:rPr>
                <w:lang w:val="fr-CA"/>
              </w:rPr>
            </w:pPr>
            <w:r w:rsidRPr="00D82E3D">
              <w:rPr>
                <w:lang w:val="fr-CA"/>
              </w:rPr>
              <w:t>OBJECTIF</w:t>
            </w:r>
            <w:r w:rsidR="00E931DF" w:rsidRPr="00D82E3D">
              <w:rPr>
                <w:lang w:val="fr-CA"/>
              </w:rPr>
              <w:t>:</w:t>
            </w:r>
          </w:p>
          <w:p w:rsidR="00C02414" w:rsidRPr="00D82E3D" w:rsidRDefault="00C02414" w:rsidP="00C02414">
            <w:pPr>
              <w:rPr>
                <w:lang w:val="fr-CA"/>
              </w:rPr>
            </w:pPr>
          </w:p>
        </w:tc>
      </w:tr>
      <w:tr w:rsidR="00B36AB6" w:rsidRPr="003B4A1D" w:rsidTr="008B5F2F">
        <w:trPr>
          <w:trHeight w:val="1008"/>
        </w:trPr>
        <w:tc>
          <w:tcPr>
            <w:tcW w:w="10773" w:type="dxa"/>
          </w:tcPr>
          <w:p w:rsidR="004B0CEE" w:rsidRPr="00D82E3D" w:rsidRDefault="004B0CEE" w:rsidP="004B0CEE">
            <w:pPr>
              <w:rPr>
                <w:lang w:val="fr-CA"/>
              </w:rPr>
            </w:pPr>
            <w:r w:rsidRPr="00D82E3D">
              <w:rPr>
                <w:u w:val="single"/>
                <w:lang w:val="fr-CA"/>
              </w:rPr>
              <w:t>______</w:t>
            </w:r>
            <w:r w:rsidR="001A559E" w:rsidRPr="00D82E3D">
              <w:rPr>
                <w:i/>
                <w:u w:val="single"/>
                <w:lang w:val="fr-CA"/>
              </w:rPr>
              <w:t>Foyer de soins X</w:t>
            </w:r>
            <w:r w:rsidRPr="00D82E3D">
              <w:rPr>
                <w:lang w:val="fr-CA"/>
              </w:rPr>
              <w:t>_____</w:t>
            </w:r>
            <w:r w:rsidR="00A74395">
              <w:rPr>
                <w:lang w:val="fr-CA"/>
              </w:rPr>
              <w:t xml:space="preserve"> est une organis</w:t>
            </w:r>
            <w:r w:rsidR="001A559E" w:rsidRPr="00D82E3D">
              <w:rPr>
                <w:lang w:val="fr-CA"/>
              </w:rPr>
              <w:t xml:space="preserve">ation </w:t>
            </w:r>
            <w:r w:rsidR="005D05C4">
              <w:rPr>
                <w:lang w:val="fr-CA"/>
              </w:rPr>
              <w:t>de</w:t>
            </w:r>
            <w:r w:rsidR="001A559E" w:rsidRPr="00D82E3D">
              <w:rPr>
                <w:lang w:val="fr-CA"/>
              </w:rPr>
              <w:t xml:space="preserve"> soins qui s’engage à atteindre et maintenir l’excellence quant à la santé, la sécurité, et l’environnement, dans toutes ses opérations.</w:t>
            </w:r>
            <w:r w:rsidRPr="00D82E3D">
              <w:rPr>
                <w:lang w:val="fr-CA"/>
              </w:rPr>
              <w:t xml:space="preserve"> </w:t>
            </w:r>
          </w:p>
          <w:p w:rsidR="004B0CEE" w:rsidRPr="00D82E3D" w:rsidRDefault="004B0CEE" w:rsidP="004B0CEE">
            <w:pPr>
              <w:rPr>
                <w:lang w:val="fr-CA"/>
              </w:rPr>
            </w:pPr>
          </w:p>
          <w:p w:rsidR="00D82E3D" w:rsidRPr="00D82E3D" w:rsidRDefault="00D82E3D" w:rsidP="004B0CEE">
            <w:pPr>
              <w:rPr>
                <w:lang w:val="fr-CA"/>
              </w:rPr>
            </w:pPr>
            <w:r w:rsidRPr="00D82E3D">
              <w:rPr>
                <w:lang w:val="fr-CA"/>
              </w:rPr>
              <w:t>Le Conseil, l’Administration, et les Employés de cette organisation sont responsables de sa performance au niveau de la sécurité et</w:t>
            </w:r>
            <w:r w:rsidR="00C008A3">
              <w:rPr>
                <w:lang w:val="fr-CA"/>
              </w:rPr>
              <w:t xml:space="preserve"> la</w:t>
            </w:r>
            <w:r w:rsidRPr="00D82E3D">
              <w:rPr>
                <w:lang w:val="fr-CA"/>
              </w:rPr>
              <w:t xml:space="preserve"> santé. </w:t>
            </w:r>
            <w:r>
              <w:rPr>
                <w:lang w:val="fr-CA"/>
              </w:rPr>
              <w:t>Pour atteindre le niveau d’excellence dans la sécurité attendu par cette organisation, u</w:t>
            </w:r>
            <w:r w:rsidRPr="00D82E3D">
              <w:rPr>
                <w:lang w:val="fr-CA"/>
              </w:rPr>
              <w:t>ne participation active de la part de tout le monde est n</w:t>
            </w:r>
            <w:r>
              <w:rPr>
                <w:lang w:val="fr-CA"/>
              </w:rPr>
              <w:t>écessaire, tous les jours et peu importe le poste.</w:t>
            </w:r>
          </w:p>
          <w:p w:rsidR="00B36AB6" w:rsidRPr="00D82E3D" w:rsidRDefault="00B36AB6" w:rsidP="00552E5B">
            <w:pPr>
              <w:rPr>
                <w:lang w:val="fr-CA"/>
              </w:rPr>
            </w:pPr>
          </w:p>
        </w:tc>
      </w:tr>
      <w:tr w:rsidR="00E931DF" w:rsidRPr="00D82E3D" w:rsidTr="008B5F2F">
        <w:trPr>
          <w:trHeight w:val="330"/>
        </w:trPr>
        <w:tc>
          <w:tcPr>
            <w:tcW w:w="10773" w:type="dxa"/>
            <w:vAlign w:val="bottom"/>
          </w:tcPr>
          <w:p w:rsidR="00C02414" w:rsidRPr="00D82E3D" w:rsidRDefault="00BC782D" w:rsidP="009F4C16">
            <w:pPr>
              <w:pStyle w:val="Heading4"/>
              <w:rPr>
                <w:lang w:val="fr-CA"/>
              </w:rPr>
            </w:pPr>
            <w:r>
              <w:rPr>
                <w:lang w:val="fr-CA"/>
              </w:rPr>
              <w:t>RÔLES ET RESPONSABILITÉS</w:t>
            </w:r>
            <w:r w:rsidR="00E931DF" w:rsidRPr="00D82E3D">
              <w:rPr>
                <w:lang w:val="fr-CA"/>
              </w:rPr>
              <w:t>:</w:t>
            </w:r>
          </w:p>
          <w:p w:rsidR="009F4C16" w:rsidRPr="00D82E3D" w:rsidRDefault="009F4C16" w:rsidP="009F4C16">
            <w:pPr>
              <w:rPr>
                <w:lang w:val="fr-CA"/>
              </w:rPr>
            </w:pPr>
          </w:p>
        </w:tc>
      </w:tr>
      <w:tr w:rsidR="00B36AB6" w:rsidRPr="003B4A1D" w:rsidTr="008B5F2F">
        <w:trPr>
          <w:trHeight w:val="990"/>
        </w:trPr>
        <w:tc>
          <w:tcPr>
            <w:tcW w:w="10773" w:type="dxa"/>
          </w:tcPr>
          <w:p w:rsidR="00C02414" w:rsidRPr="00D82E3D" w:rsidRDefault="009B776B" w:rsidP="00C02414">
            <w:pPr>
              <w:rPr>
                <w:lang w:val="fr-CA"/>
              </w:rPr>
            </w:pPr>
            <w:r>
              <w:rPr>
                <w:lang w:val="fr-CA"/>
              </w:rPr>
              <w:t>Afin d’</w:t>
            </w:r>
            <w:r w:rsidR="00BC782D">
              <w:rPr>
                <w:lang w:val="fr-CA"/>
              </w:rPr>
              <w:t>atteindre cet objectif</w:t>
            </w:r>
            <w:r w:rsidR="00C02414" w:rsidRPr="00D82E3D">
              <w:rPr>
                <w:lang w:val="fr-CA"/>
              </w:rPr>
              <w:t xml:space="preserve">, </w:t>
            </w:r>
            <w:r w:rsidR="00BC782D">
              <w:rPr>
                <w:u w:val="single"/>
                <w:lang w:val="fr-CA"/>
              </w:rPr>
              <w:t>_____Foyer de soins X</w:t>
            </w:r>
            <w:r w:rsidR="00C008A3">
              <w:rPr>
                <w:lang w:val="fr-CA"/>
              </w:rPr>
              <w:t>___</w:t>
            </w:r>
            <w:r w:rsidR="004653B3">
              <w:rPr>
                <w:lang w:val="fr-CA"/>
              </w:rPr>
              <w:t>_</w:t>
            </w:r>
            <w:r w:rsidR="00C008A3">
              <w:rPr>
                <w:lang w:val="fr-CA"/>
              </w:rPr>
              <w:t xml:space="preserve"> réaliser</w:t>
            </w:r>
            <w:r w:rsidR="004653B3">
              <w:rPr>
                <w:lang w:val="fr-CA"/>
              </w:rPr>
              <w:t>a</w:t>
            </w:r>
            <w:r w:rsidR="00C008A3">
              <w:rPr>
                <w:lang w:val="fr-CA"/>
              </w:rPr>
              <w:t xml:space="preserve"> ce qui suit :</w:t>
            </w:r>
          </w:p>
          <w:p w:rsidR="00C02414" w:rsidRPr="00D82E3D" w:rsidRDefault="00C02414" w:rsidP="00C02414">
            <w:pPr>
              <w:rPr>
                <w:lang w:val="fr-CA"/>
              </w:rPr>
            </w:pPr>
          </w:p>
          <w:p w:rsidR="00C02414" w:rsidRPr="00E25759" w:rsidRDefault="00C008A3" w:rsidP="00E25759">
            <w:pPr>
              <w:numPr>
                <w:ilvl w:val="0"/>
                <w:numId w:val="11"/>
              </w:numPr>
              <w:tabs>
                <w:tab w:val="num" w:pos="360"/>
              </w:tabs>
              <w:rPr>
                <w:lang w:val="fr-CA"/>
              </w:rPr>
            </w:pPr>
            <w:r>
              <w:rPr>
                <w:lang w:val="fr-CA"/>
              </w:rPr>
              <w:t>La promotion d’</w:t>
            </w:r>
            <w:r w:rsidR="00BC782D">
              <w:rPr>
                <w:lang w:val="fr-CA"/>
              </w:rPr>
              <w:t>un milie</w:t>
            </w:r>
            <w:r>
              <w:rPr>
                <w:lang w:val="fr-CA"/>
              </w:rPr>
              <w:t>u de travail sécuritaire et</w:t>
            </w:r>
            <w:r w:rsidR="00BC782D">
              <w:rPr>
                <w:lang w:val="fr-CA"/>
              </w:rPr>
              <w:t xml:space="preserve"> sain pour </w:t>
            </w:r>
            <w:r>
              <w:rPr>
                <w:lang w:val="fr-CA"/>
              </w:rPr>
              <w:t xml:space="preserve">les employés, les entrepreneurs, les bénévoles, les résidents </w:t>
            </w:r>
            <w:r w:rsidR="00BC782D">
              <w:rPr>
                <w:lang w:val="fr-CA"/>
              </w:rPr>
              <w:t>et les clients</w:t>
            </w:r>
            <w:r w:rsidR="00591985">
              <w:rPr>
                <w:lang w:val="fr-CA"/>
              </w:rPr>
              <w:t xml:space="preserve">, en fournissant la formation et le soutien </w:t>
            </w:r>
            <w:r w:rsidR="003441F6">
              <w:rPr>
                <w:lang w:val="fr-CA"/>
              </w:rPr>
              <w:t>qui leur permettront d’</w:t>
            </w:r>
            <w:r w:rsidR="00BD1DC8">
              <w:rPr>
                <w:lang w:val="fr-CA"/>
              </w:rPr>
              <w:t>intégrer</w:t>
            </w:r>
            <w:r w:rsidR="00591985">
              <w:rPr>
                <w:lang w:val="fr-CA"/>
              </w:rPr>
              <w:t xml:space="preserve"> le comporteme</w:t>
            </w:r>
            <w:r w:rsidR="003441F6">
              <w:rPr>
                <w:lang w:val="fr-CA"/>
              </w:rPr>
              <w:t xml:space="preserve">nt sécuritaire </w:t>
            </w:r>
            <w:r w:rsidR="00BD1DC8">
              <w:rPr>
                <w:lang w:val="fr-CA"/>
              </w:rPr>
              <w:t>dans</w:t>
            </w:r>
            <w:r w:rsidR="003441F6">
              <w:rPr>
                <w:lang w:val="fr-CA"/>
              </w:rPr>
              <w:t xml:space="preserve"> leur travail.</w:t>
            </w:r>
          </w:p>
          <w:p w:rsidR="00C02414" w:rsidRPr="00D82E3D" w:rsidRDefault="00C02414" w:rsidP="00C02414">
            <w:pPr>
              <w:rPr>
                <w:lang w:val="fr-CA"/>
              </w:rPr>
            </w:pPr>
          </w:p>
          <w:p w:rsidR="009B776B" w:rsidRDefault="009B776B" w:rsidP="009B776B">
            <w:pPr>
              <w:numPr>
                <w:ilvl w:val="0"/>
                <w:numId w:val="11"/>
              </w:numPr>
              <w:rPr>
                <w:lang w:val="fr-CA"/>
              </w:rPr>
            </w:pPr>
            <w:r>
              <w:rPr>
                <w:lang w:val="fr-CA"/>
              </w:rPr>
              <w:t>Des</w:t>
            </w:r>
            <w:r w:rsidR="00E25759">
              <w:rPr>
                <w:lang w:val="fr-CA"/>
              </w:rPr>
              <w:t xml:space="preserve"> programmes</w:t>
            </w:r>
            <w:r w:rsidR="00E41D2B">
              <w:rPr>
                <w:lang w:val="fr-CA"/>
              </w:rPr>
              <w:t xml:space="preserve"> et des services</w:t>
            </w:r>
            <w:r w:rsidR="00BD1DC8">
              <w:rPr>
                <w:lang w:val="fr-CA"/>
              </w:rPr>
              <w:t xml:space="preserve"> </w:t>
            </w:r>
            <w:r>
              <w:rPr>
                <w:lang w:val="fr-CA"/>
              </w:rPr>
              <w:t>favorisant</w:t>
            </w:r>
            <w:r w:rsidR="00BD1DC8">
              <w:rPr>
                <w:lang w:val="fr-CA"/>
              </w:rPr>
              <w:t xml:space="preserve"> </w:t>
            </w:r>
            <w:r w:rsidR="00E25759">
              <w:rPr>
                <w:lang w:val="fr-CA"/>
              </w:rPr>
              <w:t>la santé, la sécurité, la présence régulière au travail, et les pratiques environnementales exemplaires.</w:t>
            </w:r>
            <w:r w:rsidR="00A74395">
              <w:rPr>
                <w:lang w:val="fr-CA"/>
              </w:rPr>
              <w:t xml:space="preserve"> </w:t>
            </w:r>
            <w:r>
              <w:rPr>
                <w:lang w:val="fr-CA"/>
              </w:rPr>
              <w:t>D</w:t>
            </w:r>
            <w:r w:rsidR="00723689">
              <w:rPr>
                <w:lang w:val="fr-CA"/>
              </w:rPr>
              <w:t>es initiatives de soutien pour un retour au tr</w:t>
            </w:r>
            <w:r>
              <w:rPr>
                <w:lang w:val="fr-CA"/>
              </w:rPr>
              <w:t xml:space="preserve">avail rapide et sécuritaire, ainsi que </w:t>
            </w:r>
            <w:r w:rsidR="00723689">
              <w:rPr>
                <w:lang w:val="fr-CA"/>
              </w:rPr>
              <w:t>pour aider les travailleurs à reprendre ses devoirs réguliers après une blessure ou une maladie</w:t>
            </w:r>
            <w:r w:rsidRPr="003B4A1D">
              <w:rPr>
                <w:lang w:val="fr-CA"/>
              </w:rPr>
              <w:t xml:space="preserve">, </w:t>
            </w:r>
            <w:r w:rsidRPr="009B776B">
              <w:rPr>
                <w:lang w:val="fr-CA"/>
              </w:rPr>
              <w:t>et pour accommoder de manière raiso</w:t>
            </w:r>
            <w:r>
              <w:rPr>
                <w:lang w:val="fr-CA"/>
              </w:rPr>
              <w:t>nnable les employés handicapés, seront aussi offertes.</w:t>
            </w:r>
          </w:p>
          <w:p w:rsidR="00C047EA" w:rsidRPr="00C047EA" w:rsidRDefault="00C047EA" w:rsidP="00C047EA">
            <w:pPr>
              <w:rPr>
                <w:lang w:val="fr-CA"/>
              </w:rPr>
            </w:pPr>
          </w:p>
          <w:p w:rsidR="00C02414" w:rsidRPr="00D82E3D" w:rsidRDefault="004653B3" w:rsidP="00C02414">
            <w:pPr>
              <w:numPr>
                <w:ilvl w:val="0"/>
                <w:numId w:val="11"/>
              </w:numPr>
              <w:tabs>
                <w:tab w:val="num" w:pos="360"/>
              </w:tabs>
              <w:rPr>
                <w:lang w:val="fr-CA"/>
              </w:rPr>
            </w:pPr>
            <w:r>
              <w:rPr>
                <w:lang w:val="fr-CA"/>
              </w:rPr>
              <w:t>Un</w:t>
            </w:r>
            <w:r w:rsidR="00A74395">
              <w:rPr>
                <w:lang w:val="fr-CA"/>
              </w:rPr>
              <w:t xml:space="preserve"> environnement qui minimise le risque de blessures personnelles, de maladies, et de dégâts matériels ou environnementaux, tout en se conformant à la législation, les régulations, les codes, et les directives applicables.</w:t>
            </w:r>
          </w:p>
          <w:p w:rsidR="00C02414" w:rsidRPr="00D82E3D" w:rsidRDefault="00C02414" w:rsidP="00C02414">
            <w:pPr>
              <w:rPr>
                <w:lang w:val="fr-CA"/>
              </w:rPr>
            </w:pPr>
          </w:p>
          <w:p w:rsidR="00C02414" w:rsidRPr="00D82E3D" w:rsidRDefault="00A849B3" w:rsidP="00C02414">
            <w:pPr>
              <w:numPr>
                <w:ilvl w:val="0"/>
                <w:numId w:val="11"/>
              </w:numPr>
              <w:tabs>
                <w:tab w:val="num" w:pos="360"/>
              </w:tabs>
              <w:rPr>
                <w:lang w:val="fr-CA"/>
              </w:rPr>
            </w:pPr>
            <w:r>
              <w:rPr>
                <w:lang w:val="fr-CA"/>
              </w:rPr>
              <w:t xml:space="preserve">La documentation </w:t>
            </w:r>
            <w:r w:rsidR="00A40C3A">
              <w:rPr>
                <w:lang w:val="fr-CA"/>
              </w:rPr>
              <w:t>de</w:t>
            </w:r>
            <w:r w:rsidR="00A74395">
              <w:rPr>
                <w:lang w:val="fr-CA"/>
              </w:rPr>
              <w:t>s résultat</w:t>
            </w:r>
            <w:r w:rsidR="00A40C3A">
              <w:rPr>
                <w:lang w:val="fr-CA"/>
              </w:rPr>
              <w:t>s de nos efforts et l’évaluation de ceux-ci</w:t>
            </w:r>
            <w:r w:rsidR="00A74395">
              <w:rPr>
                <w:lang w:val="fr-CA"/>
              </w:rPr>
              <w:t xml:space="preserve">, tout en gérant ces informations de manière responsable, et en les mettant en pratique dans le développement de la politique, des processus, des pratiques exemplaires, et des standards du métier. </w:t>
            </w:r>
          </w:p>
          <w:p w:rsidR="00C02414" w:rsidRPr="00D82E3D" w:rsidRDefault="00C02414" w:rsidP="00C02414">
            <w:pPr>
              <w:rPr>
                <w:lang w:val="fr-CA"/>
              </w:rPr>
            </w:pPr>
          </w:p>
          <w:p w:rsidR="00A74395" w:rsidRDefault="00A74395" w:rsidP="00C02414">
            <w:pPr>
              <w:rPr>
                <w:lang w:val="fr-CA"/>
              </w:rPr>
            </w:pPr>
            <w:r>
              <w:rPr>
                <w:lang w:val="fr-CA"/>
              </w:rPr>
              <w:t>L</w:t>
            </w:r>
            <w:r w:rsidR="002768BD">
              <w:rPr>
                <w:lang w:val="fr-CA"/>
              </w:rPr>
              <w:t xml:space="preserve">es </w:t>
            </w:r>
            <w:r w:rsidR="002768BD" w:rsidRPr="002768BD">
              <w:rPr>
                <w:b/>
                <w:lang w:val="fr-CA"/>
              </w:rPr>
              <w:t>gestionnaires</w:t>
            </w:r>
            <w:r w:rsidR="002768BD">
              <w:rPr>
                <w:lang w:val="fr-CA"/>
              </w:rPr>
              <w:t xml:space="preserve"> seront </w:t>
            </w:r>
            <w:r>
              <w:rPr>
                <w:lang w:val="fr-CA"/>
              </w:rPr>
              <w:t>responsable</w:t>
            </w:r>
            <w:r w:rsidR="002768BD">
              <w:rPr>
                <w:lang w:val="fr-CA"/>
              </w:rPr>
              <w:t>s</w:t>
            </w:r>
            <w:r>
              <w:rPr>
                <w:lang w:val="fr-CA"/>
              </w:rPr>
              <w:t xml:space="preserve"> d’établir et maintenir des standards </w:t>
            </w:r>
            <w:r w:rsidR="00BD1DC8">
              <w:rPr>
                <w:lang w:val="fr-CA"/>
              </w:rPr>
              <w:t>acceptables</w:t>
            </w:r>
            <w:r>
              <w:rPr>
                <w:lang w:val="fr-CA"/>
              </w:rPr>
              <w:t xml:space="preserve"> pour les lieux de travail, les locaux, les opérations et l’équipement</w:t>
            </w:r>
            <w:r w:rsidR="002768BD">
              <w:rPr>
                <w:lang w:val="fr-CA"/>
              </w:rPr>
              <w:t>, afin de</w:t>
            </w:r>
            <w:r>
              <w:rPr>
                <w:lang w:val="fr-CA"/>
              </w:rPr>
              <w:t xml:space="preserve"> protéger contre les risques physiques e</w:t>
            </w:r>
            <w:r w:rsidR="002768BD">
              <w:rPr>
                <w:lang w:val="fr-CA"/>
              </w:rPr>
              <w:t>t de santé, et</w:t>
            </w:r>
            <w:r>
              <w:rPr>
                <w:lang w:val="fr-CA"/>
              </w:rPr>
              <w:t xml:space="preserve"> développer des procédures de travail qui mèneront à l’efficacité</w:t>
            </w:r>
            <w:r w:rsidR="00BD1DC8">
              <w:rPr>
                <w:lang w:val="fr-CA"/>
              </w:rPr>
              <w:t>, sans accidents ni maladies</w:t>
            </w:r>
            <w:r>
              <w:rPr>
                <w:lang w:val="fr-CA"/>
              </w:rPr>
              <w:t>.</w:t>
            </w:r>
            <w:r w:rsidR="002768BD">
              <w:rPr>
                <w:lang w:val="fr-CA"/>
              </w:rPr>
              <w:t xml:space="preserve"> Les gestionnaires seront </w:t>
            </w:r>
            <w:r>
              <w:rPr>
                <w:lang w:val="fr-CA"/>
              </w:rPr>
              <w:t>aussi responsable</w:t>
            </w:r>
            <w:r w:rsidR="002768BD">
              <w:rPr>
                <w:lang w:val="fr-CA"/>
              </w:rPr>
              <w:t>s</w:t>
            </w:r>
            <w:r>
              <w:rPr>
                <w:lang w:val="fr-CA"/>
              </w:rPr>
              <w:t xml:space="preserve"> de surveiller le rendement du personnel.</w:t>
            </w:r>
          </w:p>
          <w:p w:rsidR="00C02414" w:rsidRPr="00D82E3D" w:rsidRDefault="00C02414" w:rsidP="00C02414">
            <w:pPr>
              <w:rPr>
                <w:lang w:val="fr-CA"/>
              </w:rPr>
            </w:pPr>
          </w:p>
          <w:p w:rsidR="00A74395" w:rsidRDefault="00A74395" w:rsidP="00C02414">
            <w:pPr>
              <w:rPr>
                <w:lang w:val="fr-CA"/>
              </w:rPr>
            </w:pPr>
          </w:p>
          <w:p w:rsidR="00A74395" w:rsidRDefault="00A74395" w:rsidP="00C02414">
            <w:pPr>
              <w:rPr>
                <w:lang w:val="fr-CA"/>
              </w:rPr>
            </w:pPr>
          </w:p>
          <w:p w:rsidR="00A74395" w:rsidRDefault="00A74395" w:rsidP="00C02414">
            <w:pPr>
              <w:rPr>
                <w:lang w:val="fr-CA"/>
              </w:rPr>
            </w:pPr>
          </w:p>
          <w:p w:rsidR="00A74395" w:rsidRPr="00A74395" w:rsidRDefault="00A74395" w:rsidP="00C02414">
            <w:pPr>
              <w:rPr>
                <w:lang w:val="fr-CA"/>
              </w:rPr>
            </w:pPr>
            <w:r>
              <w:rPr>
                <w:lang w:val="fr-CA"/>
              </w:rPr>
              <w:lastRenderedPageBreak/>
              <w:t xml:space="preserve">Il sera </w:t>
            </w:r>
            <w:r w:rsidR="00BD1DC8">
              <w:rPr>
                <w:lang w:val="fr-CA"/>
              </w:rPr>
              <w:t xml:space="preserve">de </w:t>
            </w:r>
            <w:r>
              <w:rPr>
                <w:lang w:val="fr-CA"/>
              </w:rPr>
              <w:t xml:space="preserve">la responsabilité de tous les </w:t>
            </w:r>
            <w:r w:rsidRPr="00A74395">
              <w:rPr>
                <w:b/>
                <w:lang w:val="fr-CA"/>
              </w:rPr>
              <w:t>surveillants</w:t>
            </w:r>
            <w:r>
              <w:rPr>
                <w:b/>
                <w:lang w:val="fr-CA"/>
              </w:rPr>
              <w:t xml:space="preserve"> </w:t>
            </w:r>
            <w:r>
              <w:rPr>
                <w:lang w:val="fr-CA"/>
              </w:rPr>
              <w:t>de s’assurer que tous les employés ont une formation adéquate pour les procédures de travail, pour leur permettre de travailler de façon efficace, sans maladies ou accidents, et pour assurer que les employés suivent tous les règles et régulations pertinents.</w:t>
            </w:r>
          </w:p>
          <w:p w:rsidR="00C02414" w:rsidRDefault="00C02414" w:rsidP="00C02414">
            <w:pPr>
              <w:rPr>
                <w:lang w:val="fr-CA"/>
              </w:rPr>
            </w:pPr>
          </w:p>
          <w:p w:rsidR="00A74395" w:rsidRPr="00A74395" w:rsidRDefault="00A74395" w:rsidP="00C02414">
            <w:pPr>
              <w:rPr>
                <w:rFonts w:ascii="Times New Roman" w:hAnsi="Times New Roman"/>
                <w:lang w:val="fr-CA"/>
              </w:rPr>
            </w:pPr>
            <w:r>
              <w:rPr>
                <w:lang w:val="fr-CA"/>
              </w:rPr>
              <w:t xml:space="preserve">Il sera </w:t>
            </w:r>
            <w:r w:rsidR="00BD1DC8">
              <w:rPr>
                <w:lang w:val="fr-CA"/>
              </w:rPr>
              <w:t xml:space="preserve">de </w:t>
            </w:r>
            <w:r>
              <w:rPr>
                <w:lang w:val="fr-CA"/>
              </w:rPr>
              <w:t xml:space="preserve">la responsabilité de tous les </w:t>
            </w:r>
            <w:r w:rsidRPr="00A74395">
              <w:rPr>
                <w:b/>
                <w:lang w:val="fr-CA"/>
              </w:rPr>
              <w:t>employés</w:t>
            </w:r>
            <w:r>
              <w:rPr>
                <w:b/>
                <w:lang w:val="fr-CA"/>
              </w:rPr>
              <w:t xml:space="preserve"> </w:t>
            </w:r>
            <w:r>
              <w:rPr>
                <w:lang w:val="fr-CA"/>
              </w:rPr>
              <w:t>de suivre les procédures de travail, d’effectuer ses tâches de manière sécuritaire, de se conformer à tous les règles et régu</w:t>
            </w:r>
            <w:r w:rsidR="0041225C">
              <w:rPr>
                <w:lang w:val="fr-CA"/>
              </w:rPr>
              <w:t>lations, et de coopérer à la réalisation</w:t>
            </w:r>
            <w:r>
              <w:rPr>
                <w:lang w:val="fr-CA"/>
              </w:rPr>
              <w:t xml:space="preserve"> d’un environnement de travail sécuritaire, plus sain, et efficace.</w:t>
            </w:r>
          </w:p>
          <w:p w:rsidR="00C02414" w:rsidRDefault="00C02414" w:rsidP="00C02414">
            <w:pPr>
              <w:rPr>
                <w:lang w:val="fr-CA"/>
              </w:rPr>
            </w:pPr>
          </w:p>
          <w:p w:rsidR="00A74395" w:rsidRPr="00D82E3D" w:rsidRDefault="00A74395" w:rsidP="00C02414">
            <w:pPr>
              <w:rPr>
                <w:lang w:val="fr-CA"/>
              </w:rPr>
            </w:pPr>
            <w:r>
              <w:rPr>
                <w:lang w:val="fr-CA"/>
              </w:rPr>
              <w:t>Tout le monde employé par cet</w:t>
            </w:r>
            <w:r w:rsidR="008B5F2F">
              <w:rPr>
                <w:lang w:val="fr-CA"/>
              </w:rPr>
              <w:t>te</w:t>
            </w:r>
            <w:r>
              <w:rPr>
                <w:lang w:val="fr-CA"/>
              </w:rPr>
              <w:t xml:space="preserve"> organisation (les employés, les entrepreneurs, les sou</w:t>
            </w:r>
            <w:r w:rsidR="008B5F2F">
              <w:rPr>
                <w:lang w:val="fr-CA"/>
              </w:rPr>
              <w:t xml:space="preserve">s-traitants) est responsable d’appuyer </w:t>
            </w:r>
            <w:r>
              <w:rPr>
                <w:lang w:val="fr-CA"/>
              </w:rPr>
              <w:t xml:space="preserve">le programme de sécurité en connaissant bien leurs responsabilités assignées. Tous les employés sont responsables de s’assurer que tout </w:t>
            </w:r>
            <w:r w:rsidR="008B5F2F">
              <w:rPr>
                <w:lang w:val="fr-CA"/>
              </w:rPr>
              <w:t>visiteur à</w:t>
            </w:r>
            <w:r>
              <w:rPr>
                <w:lang w:val="fr-CA"/>
              </w:rPr>
              <w:t xml:space="preserve"> leur lieu de travail est conscient des dangers, et de les aider à suivre tous les règles et régulations de sécurité. Le refus d’effectuer le travail dangereux est un droit et une responsabilité de tous les employés.</w:t>
            </w:r>
          </w:p>
          <w:p w:rsidR="00B36AB6" w:rsidRPr="00D82E3D" w:rsidRDefault="00B36AB6" w:rsidP="00A74395">
            <w:pPr>
              <w:rPr>
                <w:lang w:val="fr-CA"/>
              </w:rPr>
            </w:pPr>
          </w:p>
        </w:tc>
      </w:tr>
      <w:tr w:rsidR="00E931DF" w:rsidRPr="003B4A1D" w:rsidTr="008B5F2F">
        <w:trPr>
          <w:trHeight w:val="331"/>
        </w:trPr>
        <w:tc>
          <w:tcPr>
            <w:tcW w:w="10773" w:type="dxa"/>
            <w:vAlign w:val="bottom"/>
          </w:tcPr>
          <w:p w:rsidR="00E931DF" w:rsidRPr="00D82E3D" w:rsidRDefault="00A74395" w:rsidP="00C02414">
            <w:pPr>
              <w:pStyle w:val="Heading4"/>
              <w:rPr>
                <w:lang w:val="fr-CA"/>
              </w:rPr>
            </w:pPr>
            <w:r>
              <w:rPr>
                <w:lang w:val="fr-CA"/>
              </w:rPr>
              <w:lastRenderedPageBreak/>
              <w:t>OBJECTIFS</w:t>
            </w:r>
            <w:r w:rsidR="00E931DF" w:rsidRPr="00D82E3D">
              <w:rPr>
                <w:lang w:val="fr-CA"/>
              </w:rPr>
              <w:t>:</w:t>
            </w:r>
          </w:p>
          <w:p w:rsidR="00A74395" w:rsidRDefault="00A74395" w:rsidP="00C02414">
            <w:pPr>
              <w:rPr>
                <w:lang w:val="fr-CA"/>
              </w:rPr>
            </w:pPr>
          </w:p>
          <w:p w:rsidR="00A74395" w:rsidRPr="00D82E3D" w:rsidRDefault="00A74395" w:rsidP="00C02414">
            <w:pPr>
              <w:rPr>
                <w:lang w:val="fr-CA"/>
              </w:rPr>
            </w:pPr>
            <w:r>
              <w:rPr>
                <w:lang w:val="fr-CA"/>
              </w:rPr>
              <w:t>Tous les employés de l’organisation connaitront et comprendront les exigences législatives, les standards du métier, et les politiques et procédures de l’organisation qui s’appliquent à leur lieu de travail.</w:t>
            </w:r>
          </w:p>
        </w:tc>
      </w:tr>
      <w:tr w:rsidR="00AF613D" w:rsidRPr="003B4A1D" w:rsidTr="008B5F2F">
        <w:trPr>
          <w:trHeight w:val="1440"/>
        </w:trPr>
        <w:tc>
          <w:tcPr>
            <w:tcW w:w="10773" w:type="dxa"/>
          </w:tcPr>
          <w:p w:rsidR="00C02414" w:rsidRDefault="00C02414" w:rsidP="00C02414">
            <w:pPr>
              <w:rPr>
                <w:lang w:val="fr-CA"/>
              </w:rPr>
            </w:pPr>
          </w:p>
          <w:p w:rsidR="00A74395" w:rsidRPr="00D82E3D" w:rsidRDefault="00A74395" w:rsidP="00C02414">
            <w:pPr>
              <w:rPr>
                <w:lang w:val="fr-CA"/>
              </w:rPr>
            </w:pPr>
            <w:r>
              <w:rPr>
                <w:lang w:val="fr-CA"/>
              </w:rPr>
              <w:t>Nous visons un milieu de travail plus sain et</w:t>
            </w:r>
            <w:r w:rsidR="00FE0702">
              <w:rPr>
                <w:lang w:val="fr-CA"/>
              </w:rPr>
              <w:t xml:space="preserve"> sans blessures. À</w:t>
            </w:r>
            <w:r>
              <w:rPr>
                <w:lang w:val="fr-CA"/>
              </w:rPr>
              <w:t xml:space="preserve"> travers l’engagement personnel et la participation active, nous serons en mesure d’atteindre cet objectif.</w:t>
            </w:r>
          </w:p>
          <w:p w:rsidR="00C02414" w:rsidRPr="00D82E3D" w:rsidRDefault="00C02414" w:rsidP="00C02414">
            <w:pPr>
              <w:rPr>
                <w:lang w:val="fr-CA"/>
              </w:rPr>
            </w:pPr>
          </w:p>
          <w:p w:rsidR="007E4BE6" w:rsidRPr="00D82E3D" w:rsidRDefault="007E4BE6" w:rsidP="00C02414">
            <w:pPr>
              <w:rPr>
                <w:lang w:val="fr-CA"/>
              </w:rPr>
            </w:pPr>
          </w:p>
          <w:p w:rsidR="007E4BE6" w:rsidRPr="0041225C" w:rsidRDefault="00A74395" w:rsidP="00E26451">
            <w:pPr>
              <w:pStyle w:val="Heading4"/>
              <w:rPr>
                <w:sz w:val="20"/>
                <w:lang w:val="fr-CA"/>
              </w:rPr>
            </w:pPr>
            <w:r w:rsidRPr="0041225C">
              <w:rPr>
                <w:sz w:val="20"/>
                <w:lang w:val="fr-CA"/>
              </w:rPr>
              <w:t>NON-CONFORMITÉ</w:t>
            </w:r>
          </w:p>
          <w:p w:rsidR="00801596" w:rsidRDefault="00801596" w:rsidP="00C02414">
            <w:pPr>
              <w:rPr>
                <w:lang w:val="fr-CA"/>
              </w:rPr>
            </w:pPr>
          </w:p>
          <w:p w:rsidR="000C5AD0" w:rsidRDefault="00A74395" w:rsidP="00C02414">
            <w:pPr>
              <w:rPr>
                <w:lang w:val="fr-CA"/>
              </w:rPr>
            </w:pPr>
            <w:r>
              <w:rPr>
                <w:lang w:val="fr-CA"/>
              </w:rPr>
              <w:t xml:space="preserve">Tout employé qui ne respecte pas une politique sur la santé et la sécurité ou une pratique du </w:t>
            </w:r>
            <w:r w:rsidRPr="00A74395">
              <w:rPr>
                <w:lang w:val="fr-CA"/>
              </w:rPr>
              <w:t>______</w:t>
            </w:r>
            <w:r>
              <w:rPr>
                <w:lang w:val="fr-CA"/>
              </w:rPr>
              <w:t>Foyer de soins X_____</w:t>
            </w:r>
          </w:p>
          <w:p w:rsidR="00A74395" w:rsidRPr="00D82E3D" w:rsidRDefault="00A74395" w:rsidP="00C02414">
            <w:pPr>
              <w:rPr>
                <w:lang w:val="fr-CA"/>
              </w:rPr>
            </w:pPr>
            <w:r>
              <w:rPr>
                <w:lang w:val="fr-CA"/>
              </w:rPr>
              <w:t>fera l’objet des mesures disciplinaires, pouvant aller jusqu’au congédiement.</w:t>
            </w:r>
          </w:p>
          <w:p w:rsidR="000C5AD0" w:rsidRDefault="000C5AD0" w:rsidP="00C02414">
            <w:pPr>
              <w:rPr>
                <w:lang w:val="fr-CA"/>
              </w:rPr>
            </w:pPr>
          </w:p>
          <w:p w:rsidR="00A74395" w:rsidRPr="00D82E3D" w:rsidRDefault="00A74395" w:rsidP="00C02414">
            <w:pPr>
              <w:rPr>
                <w:lang w:val="fr-CA"/>
              </w:rPr>
            </w:pPr>
            <w:r>
              <w:rPr>
                <w:lang w:val="fr-CA"/>
              </w:rPr>
              <w:t>Tout employé qui permet délibérément à un autre employé ou bénévole d’effectuer leurs devoirs de travail en enfreignant la Politique sur la santé et la sécurité du ______Foyer de soins X_____ fera aussi l’objet des mesures disciplinaires, pouvant aller jusqu’au congédiement.</w:t>
            </w:r>
          </w:p>
          <w:p w:rsidR="00E26451" w:rsidRDefault="00E26451" w:rsidP="00C02414">
            <w:pPr>
              <w:rPr>
                <w:lang w:val="fr-CA"/>
              </w:rPr>
            </w:pPr>
          </w:p>
          <w:p w:rsidR="00A74395" w:rsidRPr="00D82E3D" w:rsidRDefault="00A74395" w:rsidP="00C02414">
            <w:pPr>
              <w:rPr>
                <w:lang w:val="fr-CA"/>
              </w:rPr>
            </w:pPr>
            <w:proofErr w:type="spellStart"/>
            <w:r>
              <w:rPr>
                <w:lang w:val="fr-CA"/>
              </w:rPr>
              <w:t>Additionnellement</w:t>
            </w:r>
            <w:proofErr w:type="spellEnd"/>
            <w:r>
              <w:rPr>
                <w:lang w:val="fr-CA"/>
              </w:rPr>
              <w:t xml:space="preserve">, tout employé qui </w:t>
            </w:r>
            <w:r w:rsidR="00E41D2B">
              <w:rPr>
                <w:lang w:val="fr-CA"/>
              </w:rPr>
              <w:t xml:space="preserve">enfreigne à plusieurs reprises </w:t>
            </w:r>
            <w:r w:rsidR="00C467DB">
              <w:rPr>
                <w:lang w:val="fr-CA"/>
              </w:rPr>
              <w:t>la</w:t>
            </w:r>
            <w:r>
              <w:rPr>
                <w:lang w:val="fr-CA"/>
              </w:rPr>
              <w:t xml:space="preserve"> Politique sur la santé et la sécurité du ______Foyer de soins X_______ peut être congédié.</w:t>
            </w:r>
          </w:p>
          <w:p w:rsidR="00E26451" w:rsidRPr="00D82E3D" w:rsidRDefault="00E26451" w:rsidP="00C02414">
            <w:pPr>
              <w:rPr>
                <w:lang w:val="fr-CA"/>
              </w:rPr>
            </w:pPr>
          </w:p>
          <w:p w:rsidR="000C5AD0" w:rsidRPr="00D82E3D" w:rsidRDefault="000C5AD0" w:rsidP="00C02414">
            <w:pPr>
              <w:rPr>
                <w:lang w:val="fr-CA"/>
              </w:rPr>
            </w:pPr>
          </w:p>
          <w:p w:rsidR="00801596" w:rsidRPr="00D82E3D" w:rsidRDefault="00370FCC" w:rsidP="00801596">
            <w:pPr>
              <w:pStyle w:val="Heading4"/>
              <w:rPr>
                <w:lang w:val="fr-CA"/>
              </w:rPr>
            </w:pPr>
            <w:r>
              <w:rPr>
                <w:lang w:val="fr-CA"/>
              </w:rPr>
              <w:t>EXAMEN</w:t>
            </w:r>
            <w:r w:rsidR="00801596" w:rsidRPr="00D82E3D">
              <w:rPr>
                <w:lang w:val="fr-CA"/>
              </w:rPr>
              <w:t>:</w:t>
            </w:r>
          </w:p>
          <w:p w:rsidR="00801596" w:rsidRDefault="00801596" w:rsidP="00C02414">
            <w:pPr>
              <w:rPr>
                <w:lang w:val="fr-CA"/>
              </w:rPr>
            </w:pPr>
          </w:p>
          <w:p w:rsidR="00370FCC" w:rsidRPr="00D82E3D" w:rsidRDefault="00370FCC" w:rsidP="00C02414">
            <w:pPr>
              <w:rPr>
                <w:lang w:val="fr-CA"/>
              </w:rPr>
            </w:pPr>
            <w:r>
              <w:rPr>
                <w:lang w:val="fr-CA"/>
              </w:rPr>
              <w:t>Cette politique sera examinée tous les deux ans.</w:t>
            </w:r>
          </w:p>
          <w:p w:rsidR="00AF613D" w:rsidRPr="00D82E3D" w:rsidRDefault="00AF613D" w:rsidP="00E931DF">
            <w:pPr>
              <w:rPr>
                <w:lang w:val="fr-CA"/>
              </w:rPr>
            </w:pPr>
          </w:p>
          <w:p w:rsidR="00801596" w:rsidRPr="00D82E3D" w:rsidRDefault="00801596" w:rsidP="00E931DF">
            <w:pPr>
              <w:rPr>
                <w:lang w:val="fr-CA"/>
              </w:rPr>
            </w:pPr>
          </w:p>
          <w:p w:rsidR="00801596" w:rsidRPr="00D82E3D" w:rsidRDefault="00801596" w:rsidP="00E931DF">
            <w:pPr>
              <w:rPr>
                <w:lang w:val="fr-CA"/>
              </w:rPr>
            </w:pPr>
          </w:p>
        </w:tc>
      </w:tr>
    </w:tbl>
    <w:p w:rsidR="005F6E87" w:rsidRPr="003B4A1D" w:rsidRDefault="005F6E87" w:rsidP="00C02414">
      <w:pPr>
        <w:pStyle w:val="Heading3"/>
        <w:shd w:val="clear" w:color="auto" w:fill="auto"/>
        <w:jc w:val="left"/>
        <w:rPr>
          <w:lang w:val="fr-CA"/>
        </w:rPr>
      </w:pPr>
    </w:p>
    <w:sectPr w:rsidR="005F6E87" w:rsidRPr="003B4A1D" w:rsidSect="00BD0FA0">
      <w:pgSz w:w="12240" w:h="15840"/>
      <w:pgMar w:top="1080" w:right="720" w:bottom="90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F2DF4"/>
    <w:rsid w:val="000F6783"/>
    <w:rsid w:val="00104B99"/>
    <w:rsid w:val="00106EE5"/>
    <w:rsid w:val="00120C95"/>
    <w:rsid w:val="0014663E"/>
    <w:rsid w:val="00180664"/>
    <w:rsid w:val="001A07E1"/>
    <w:rsid w:val="001A559E"/>
    <w:rsid w:val="002123A6"/>
    <w:rsid w:val="0024310C"/>
    <w:rsid w:val="00250014"/>
    <w:rsid w:val="002642E3"/>
    <w:rsid w:val="00275BB5"/>
    <w:rsid w:val="002768BD"/>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441F6"/>
    <w:rsid w:val="00356B06"/>
    <w:rsid w:val="00370FCC"/>
    <w:rsid w:val="003929F1"/>
    <w:rsid w:val="003A1B63"/>
    <w:rsid w:val="003A41A1"/>
    <w:rsid w:val="003B2326"/>
    <w:rsid w:val="003B3690"/>
    <w:rsid w:val="003B4A1D"/>
    <w:rsid w:val="003E007A"/>
    <w:rsid w:val="0041225C"/>
    <w:rsid w:val="00437ED0"/>
    <w:rsid w:val="00440CD8"/>
    <w:rsid w:val="00443837"/>
    <w:rsid w:val="00447C76"/>
    <w:rsid w:val="00450F66"/>
    <w:rsid w:val="00461739"/>
    <w:rsid w:val="004653B3"/>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2E5B"/>
    <w:rsid w:val="005557F6"/>
    <w:rsid w:val="00563778"/>
    <w:rsid w:val="00563AB3"/>
    <w:rsid w:val="0059011D"/>
    <w:rsid w:val="00591985"/>
    <w:rsid w:val="005B4AE2"/>
    <w:rsid w:val="005D05C4"/>
    <w:rsid w:val="005D50EE"/>
    <w:rsid w:val="005E63CC"/>
    <w:rsid w:val="005F6E87"/>
    <w:rsid w:val="00606B27"/>
    <w:rsid w:val="00613129"/>
    <w:rsid w:val="00617C65"/>
    <w:rsid w:val="0064307A"/>
    <w:rsid w:val="0064566F"/>
    <w:rsid w:val="0066051C"/>
    <w:rsid w:val="00664C1E"/>
    <w:rsid w:val="006751BD"/>
    <w:rsid w:val="006764D3"/>
    <w:rsid w:val="00692FAE"/>
    <w:rsid w:val="006B03BF"/>
    <w:rsid w:val="006B1A11"/>
    <w:rsid w:val="006C1F3E"/>
    <w:rsid w:val="006C4610"/>
    <w:rsid w:val="006D0BA6"/>
    <w:rsid w:val="006D2635"/>
    <w:rsid w:val="006D531B"/>
    <w:rsid w:val="006D779C"/>
    <w:rsid w:val="006E4F63"/>
    <w:rsid w:val="006E729E"/>
    <w:rsid w:val="00714C94"/>
    <w:rsid w:val="00723689"/>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5F2F"/>
    <w:rsid w:val="008B6F52"/>
    <w:rsid w:val="008B7081"/>
    <w:rsid w:val="008C75A3"/>
    <w:rsid w:val="008E72CF"/>
    <w:rsid w:val="00902964"/>
    <w:rsid w:val="0090497E"/>
    <w:rsid w:val="009163D9"/>
    <w:rsid w:val="00937437"/>
    <w:rsid w:val="0094790F"/>
    <w:rsid w:val="00961FA3"/>
    <w:rsid w:val="00966B90"/>
    <w:rsid w:val="009737B7"/>
    <w:rsid w:val="009802C4"/>
    <w:rsid w:val="009976D9"/>
    <w:rsid w:val="00997A3E"/>
    <w:rsid w:val="009A4EA3"/>
    <w:rsid w:val="009A55DC"/>
    <w:rsid w:val="009B3848"/>
    <w:rsid w:val="009B776B"/>
    <w:rsid w:val="009C220D"/>
    <w:rsid w:val="009C33A3"/>
    <w:rsid w:val="009C45AE"/>
    <w:rsid w:val="009D3BE7"/>
    <w:rsid w:val="009E5B13"/>
    <w:rsid w:val="009F4C16"/>
    <w:rsid w:val="00A15C1D"/>
    <w:rsid w:val="00A211B2"/>
    <w:rsid w:val="00A2727E"/>
    <w:rsid w:val="00A35524"/>
    <w:rsid w:val="00A40C3A"/>
    <w:rsid w:val="00A74395"/>
    <w:rsid w:val="00A74F99"/>
    <w:rsid w:val="00A82BA3"/>
    <w:rsid w:val="00A849B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A12C8"/>
    <w:rsid w:val="00BA268F"/>
    <w:rsid w:val="00BC782D"/>
    <w:rsid w:val="00BD0FA0"/>
    <w:rsid w:val="00BD1DC8"/>
    <w:rsid w:val="00BD463D"/>
    <w:rsid w:val="00BE794E"/>
    <w:rsid w:val="00BF17F9"/>
    <w:rsid w:val="00C008A3"/>
    <w:rsid w:val="00C02414"/>
    <w:rsid w:val="00C047EA"/>
    <w:rsid w:val="00C079CA"/>
    <w:rsid w:val="00C133F3"/>
    <w:rsid w:val="00C255F7"/>
    <w:rsid w:val="00C467DB"/>
    <w:rsid w:val="00C67741"/>
    <w:rsid w:val="00C74647"/>
    <w:rsid w:val="00C76039"/>
    <w:rsid w:val="00C76480"/>
    <w:rsid w:val="00C92FD6"/>
    <w:rsid w:val="00CC6598"/>
    <w:rsid w:val="00CC6BB1"/>
    <w:rsid w:val="00CD6C3C"/>
    <w:rsid w:val="00D03F2B"/>
    <w:rsid w:val="00D14E73"/>
    <w:rsid w:val="00D21310"/>
    <w:rsid w:val="00D559FC"/>
    <w:rsid w:val="00D6155E"/>
    <w:rsid w:val="00D82E3D"/>
    <w:rsid w:val="00DA2040"/>
    <w:rsid w:val="00DB41EB"/>
    <w:rsid w:val="00DC47A2"/>
    <w:rsid w:val="00DE1551"/>
    <w:rsid w:val="00DE7FB7"/>
    <w:rsid w:val="00E163C0"/>
    <w:rsid w:val="00E20DDA"/>
    <w:rsid w:val="00E25759"/>
    <w:rsid w:val="00E26451"/>
    <w:rsid w:val="00E32A8B"/>
    <w:rsid w:val="00E36054"/>
    <w:rsid w:val="00E37E7B"/>
    <w:rsid w:val="00E41D2B"/>
    <w:rsid w:val="00E46E04"/>
    <w:rsid w:val="00E46FDF"/>
    <w:rsid w:val="00E741DE"/>
    <w:rsid w:val="00E861D0"/>
    <w:rsid w:val="00E87396"/>
    <w:rsid w:val="00E931DF"/>
    <w:rsid w:val="00EA44A1"/>
    <w:rsid w:val="00EC42A3"/>
    <w:rsid w:val="00EE57F5"/>
    <w:rsid w:val="00F017C4"/>
    <w:rsid w:val="00F03FC7"/>
    <w:rsid w:val="00F07933"/>
    <w:rsid w:val="00F121EE"/>
    <w:rsid w:val="00F41461"/>
    <w:rsid w:val="00F62CFE"/>
    <w:rsid w:val="00F72993"/>
    <w:rsid w:val="00F7712A"/>
    <w:rsid w:val="00F83033"/>
    <w:rsid w:val="00F966AA"/>
    <w:rsid w:val="00FB538F"/>
    <w:rsid w:val="00FC0F45"/>
    <w:rsid w:val="00FC3071"/>
    <w:rsid w:val="00FD5902"/>
    <w:rsid w:val="00FE07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3B5F1A-85B4-416C-8FD7-303F1AD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customXml/itemProps2.xml><?xml version="1.0" encoding="utf-8"?>
<ds:datastoreItem xmlns:ds="http://schemas.openxmlformats.org/officeDocument/2006/customXml" ds:itemID="{1F24634A-24FF-486D-BE93-53FB9818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5</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Denise MacDonald</dc:creator>
  <cp:keywords/>
  <dc:description/>
  <cp:lastModifiedBy>Denise Paradis</cp:lastModifiedBy>
  <cp:revision>4</cp:revision>
  <cp:lastPrinted>2016-02-01T15:29:00Z</cp:lastPrinted>
  <dcterms:created xsi:type="dcterms:W3CDTF">2015-09-08T14:25:00Z</dcterms:created>
  <dcterms:modified xsi:type="dcterms:W3CDTF">2016-02-01T15:30:00Z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