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401"/>
        <w:gridCol w:w="5399"/>
      </w:tblGrid>
      <w:tr w:rsidR="00986393" w:rsidTr="00A96159">
        <w:tc>
          <w:tcPr>
            <w:tcW w:w="5508" w:type="dxa"/>
            <w:vAlign w:val="bottom"/>
          </w:tcPr>
          <w:p w:rsidR="00986393" w:rsidRDefault="00986393" w:rsidP="00A96159">
            <w:r w:rsidRPr="00BD0FA0">
              <w:rPr>
                <w:noProof/>
                <w:lang w:val="en-CA" w:eastAsia="en-CA"/>
              </w:rPr>
              <w:drawing>
                <wp:inline distT="0" distB="0" distL="0" distR="0" wp14:anchorId="30166767" wp14:editId="66899802">
                  <wp:extent cx="852805" cy="431800"/>
                  <wp:effectExtent l="0" t="0" r="4445" b="6350"/>
                  <wp:docPr id="3"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2805" cy="431800"/>
                          </a:xfrm>
                          <a:prstGeom prst="rect">
                            <a:avLst/>
                          </a:prstGeom>
                          <a:noFill/>
                          <a:ln>
                            <a:noFill/>
                          </a:ln>
                        </pic:spPr>
                      </pic:pic>
                    </a:graphicData>
                  </a:graphic>
                </wp:inline>
              </w:drawing>
            </w:r>
          </w:p>
        </w:tc>
        <w:tc>
          <w:tcPr>
            <w:tcW w:w="5508" w:type="dxa"/>
            <w:vAlign w:val="bottom"/>
          </w:tcPr>
          <w:p w:rsidR="00986393" w:rsidRDefault="00986393" w:rsidP="00A96159">
            <w:pPr>
              <w:pStyle w:val="Heading1"/>
              <w:ind w:right="25"/>
              <w:outlineLvl w:val="0"/>
            </w:pPr>
            <w:r>
              <w:t>FACILITY NAME</w:t>
            </w:r>
          </w:p>
        </w:tc>
      </w:tr>
    </w:tbl>
    <w:p w:rsidR="00986393" w:rsidRPr="00CD6C3C" w:rsidRDefault="00986393" w:rsidP="00986393">
      <w:pPr>
        <w:pStyle w:val="Heading2"/>
      </w:pPr>
      <w:r>
        <w:t>Workplace Violence Policy</w:t>
      </w:r>
    </w:p>
    <w:p w:rsidR="00986393" w:rsidRDefault="00986393" w:rsidP="00986393">
      <w:pPr>
        <w:pStyle w:val="Heading3"/>
      </w:pPr>
    </w:p>
    <w:tbl>
      <w:tblPr>
        <w:tblW w:w="5000" w:type="pct"/>
        <w:tblLayout w:type="fixed"/>
        <w:tblCellMar>
          <w:left w:w="0" w:type="dxa"/>
          <w:right w:w="0" w:type="dxa"/>
        </w:tblCellMar>
        <w:tblLook w:val="0000" w:firstRow="0" w:lastRow="0" w:firstColumn="0" w:lastColumn="0" w:noHBand="0" w:noVBand="0"/>
      </w:tblPr>
      <w:tblGrid>
        <w:gridCol w:w="1798"/>
        <w:gridCol w:w="3961"/>
        <w:gridCol w:w="1351"/>
        <w:gridCol w:w="3690"/>
      </w:tblGrid>
      <w:tr w:rsidR="00986393" w:rsidRPr="005114CE" w:rsidTr="00A96159">
        <w:trPr>
          <w:trHeight w:val="288"/>
        </w:trPr>
        <w:tc>
          <w:tcPr>
            <w:tcW w:w="1798" w:type="dxa"/>
            <w:vAlign w:val="bottom"/>
          </w:tcPr>
          <w:p w:rsidR="00986393" w:rsidRPr="005114CE" w:rsidRDefault="00986393" w:rsidP="00A96159">
            <w:pPr>
              <w:pStyle w:val="Heading4"/>
            </w:pPr>
            <w:r>
              <w:t>Origination Date</w:t>
            </w:r>
            <w:r w:rsidRPr="005114CE">
              <w:t>:</w:t>
            </w:r>
          </w:p>
        </w:tc>
        <w:tc>
          <w:tcPr>
            <w:tcW w:w="3961" w:type="dxa"/>
            <w:vAlign w:val="bottom"/>
          </w:tcPr>
          <w:p w:rsidR="00986393" w:rsidRPr="009C220D" w:rsidRDefault="00986393" w:rsidP="00A96159"/>
        </w:tc>
        <w:tc>
          <w:tcPr>
            <w:tcW w:w="1351" w:type="dxa"/>
            <w:vAlign w:val="bottom"/>
          </w:tcPr>
          <w:p w:rsidR="00986393" w:rsidRPr="009C220D" w:rsidRDefault="00986393" w:rsidP="00A96159">
            <w:pPr>
              <w:pStyle w:val="Heading4"/>
            </w:pPr>
            <w:r>
              <w:t>Effective Date:</w:t>
            </w:r>
          </w:p>
        </w:tc>
        <w:tc>
          <w:tcPr>
            <w:tcW w:w="3690" w:type="dxa"/>
            <w:vAlign w:val="bottom"/>
          </w:tcPr>
          <w:p w:rsidR="00986393" w:rsidRPr="009C220D" w:rsidRDefault="00986393" w:rsidP="00A96159"/>
        </w:tc>
      </w:tr>
      <w:tr w:rsidR="00986393" w:rsidRPr="005114CE" w:rsidTr="00A96159">
        <w:trPr>
          <w:trHeight w:val="288"/>
        </w:trPr>
        <w:tc>
          <w:tcPr>
            <w:tcW w:w="1798" w:type="dxa"/>
            <w:vAlign w:val="bottom"/>
          </w:tcPr>
          <w:p w:rsidR="00986393" w:rsidRPr="005114CE" w:rsidRDefault="00986393" w:rsidP="00A96159">
            <w:pPr>
              <w:pStyle w:val="Heading4"/>
            </w:pPr>
            <w:r>
              <w:t>Review Date(s):</w:t>
            </w:r>
          </w:p>
        </w:tc>
        <w:tc>
          <w:tcPr>
            <w:tcW w:w="3961" w:type="dxa"/>
            <w:vAlign w:val="bottom"/>
          </w:tcPr>
          <w:p w:rsidR="00986393" w:rsidRPr="009C220D" w:rsidRDefault="00986393" w:rsidP="00A96159"/>
        </w:tc>
        <w:tc>
          <w:tcPr>
            <w:tcW w:w="1351" w:type="dxa"/>
            <w:vAlign w:val="bottom"/>
          </w:tcPr>
          <w:p w:rsidR="00986393" w:rsidRPr="009C220D" w:rsidRDefault="00986393" w:rsidP="00A96159">
            <w:pPr>
              <w:pStyle w:val="Heading4"/>
            </w:pPr>
            <w:r>
              <w:t>Section:</w:t>
            </w:r>
          </w:p>
        </w:tc>
        <w:tc>
          <w:tcPr>
            <w:tcW w:w="3690" w:type="dxa"/>
            <w:vAlign w:val="bottom"/>
          </w:tcPr>
          <w:p w:rsidR="00986393" w:rsidRPr="009C220D" w:rsidRDefault="00986393" w:rsidP="00A96159"/>
        </w:tc>
      </w:tr>
      <w:tr w:rsidR="00986393" w:rsidRPr="005114CE" w:rsidTr="00A96159">
        <w:trPr>
          <w:trHeight w:val="288"/>
        </w:trPr>
        <w:tc>
          <w:tcPr>
            <w:tcW w:w="1798" w:type="dxa"/>
            <w:vAlign w:val="bottom"/>
          </w:tcPr>
          <w:p w:rsidR="00986393" w:rsidRPr="005114CE" w:rsidRDefault="00986393" w:rsidP="00A96159">
            <w:pPr>
              <w:pStyle w:val="Heading4"/>
            </w:pPr>
            <w:r>
              <w:t>Revision Date(s):</w:t>
            </w:r>
          </w:p>
        </w:tc>
        <w:tc>
          <w:tcPr>
            <w:tcW w:w="3961" w:type="dxa"/>
            <w:vAlign w:val="bottom"/>
          </w:tcPr>
          <w:p w:rsidR="00986393" w:rsidRPr="009C220D" w:rsidRDefault="00986393" w:rsidP="00A96159"/>
        </w:tc>
        <w:tc>
          <w:tcPr>
            <w:tcW w:w="1351" w:type="dxa"/>
            <w:vAlign w:val="bottom"/>
          </w:tcPr>
          <w:p w:rsidR="00986393" w:rsidRPr="009C220D" w:rsidRDefault="00986393" w:rsidP="00A96159">
            <w:pPr>
              <w:pStyle w:val="Heading4"/>
            </w:pPr>
            <w:r>
              <w:t>Policy No:</w:t>
            </w:r>
          </w:p>
        </w:tc>
        <w:tc>
          <w:tcPr>
            <w:tcW w:w="3690" w:type="dxa"/>
            <w:vAlign w:val="bottom"/>
          </w:tcPr>
          <w:p w:rsidR="00986393" w:rsidRPr="009C220D" w:rsidRDefault="00986393" w:rsidP="00A96159"/>
        </w:tc>
      </w:tr>
    </w:tbl>
    <w:p w:rsidR="00986393" w:rsidRDefault="00986393" w:rsidP="00986393">
      <w:pPr>
        <w:pStyle w:val="Heading3"/>
      </w:pPr>
      <w:r>
        <w:t>Approvals</w:t>
      </w:r>
    </w:p>
    <w:tbl>
      <w:tblPr>
        <w:tblW w:w="5000" w:type="pct"/>
        <w:tblLayout w:type="fixed"/>
        <w:tblCellMar>
          <w:left w:w="0" w:type="dxa"/>
          <w:right w:w="0" w:type="dxa"/>
        </w:tblCellMar>
        <w:tblLook w:val="0000" w:firstRow="0" w:lastRow="0" w:firstColumn="0" w:lastColumn="0" w:noHBand="0" w:noVBand="0"/>
      </w:tblPr>
      <w:tblGrid>
        <w:gridCol w:w="3240"/>
        <w:gridCol w:w="3432"/>
        <w:gridCol w:w="4128"/>
      </w:tblGrid>
      <w:tr w:rsidR="00986393" w:rsidRPr="005114CE" w:rsidTr="00A96159">
        <w:trPr>
          <w:trHeight w:val="288"/>
        </w:trPr>
        <w:tc>
          <w:tcPr>
            <w:tcW w:w="3240" w:type="dxa"/>
            <w:vAlign w:val="bottom"/>
          </w:tcPr>
          <w:p w:rsidR="00986393" w:rsidRDefault="00986393" w:rsidP="00A96159"/>
          <w:p w:rsidR="00986393" w:rsidRDefault="00986393" w:rsidP="00A96159"/>
          <w:p w:rsidR="00986393" w:rsidRDefault="00986393" w:rsidP="00A96159">
            <w:r>
              <w:t>____________________________</w:t>
            </w:r>
          </w:p>
          <w:p w:rsidR="00986393" w:rsidRDefault="00986393" w:rsidP="00A96159"/>
          <w:p w:rsidR="00986393" w:rsidRDefault="00986393" w:rsidP="00A96159">
            <w:r>
              <w:t>[Name of Current Chair]</w:t>
            </w:r>
          </w:p>
          <w:p w:rsidR="00986393" w:rsidRDefault="00986393" w:rsidP="00A96159">
            <w:r>
              <w:t>Board Chair / President</w:t>
            </w:r>
          </w:p>
          <w:p w:rsidR="00986393" w:rsidRPr="00A15C1D" w:rsidRDefault="00986393" w:rsidP="00A96159"/>
        </w:tc>
        <w:tc>
          <w:tcPr>
            <w:tcW w:w="3432" w:type="dxa"/>
          </w:tcPr>
          <w:p w:rsidR="00986393" w:rsidRDefault="00986393" w:rsidP="00A96159"/>
          <w:p w:rsidR="00986393" w:rsidRDefault="00986393" w:rsidP="00A96159"/>
          <w:p w:rsidR="00986393" w:rsidRDefault="00986393" w:rsidP="00A96159">
            <w:r>
              <w:t>______________________________</w:t>
            </w:r>
          </w:p>
          <w:p w:rsidR="00986393" w:rsidRDefault="00986393" w:rsidP="00A96159"/>
          <w:p w:rsidR="00986393" w:rsidRDefault="00986393" w:rsidP="00A96159">
            <w:r>
              <w:t>[Name of one Current JHSC Chair]</w:t>
            </w:r>
          </w:p>
          <w:p w:rsidR="00986393" w:rsidRPr="00A15C1D" w:rsidRDefault="00986393" w:rsidP="00A96159">
            <w:r>
              <w:t>JHSC Chair</w:t>
            </w:r>
          </w:p>
        </w:tc>
        <w:tc>
          <w:tcPr>
            <w:tcW w:w="4128" w:type="dxa"/>
          </w:tcPr>
          <w:p w:rsidR="00986393" w:rsidRDefault="00986393" w:rsidP="00A96159"/>
          <w:p w:rsidR="00986393" w:rsidRDefault="00986393" w:rsidP="00A96159"/>
          <w:p w:rsidR="00986393" w:rsidRDefault="00986393" w:rsidP="00A96159">
            <w:r>
              <w:t>________________________________</w:t>
            </w:r>
          </w:p>
          <w:p w:rsidR="00986393" w:rsidRDefault="00986393" w:rsidP="00A96159"/>
          <w:p w:rsidR="00986393" w:rsidRDefault="00986393" w:rsidP="00A96159">
            <w:r>
              <w:t>[Name of Current Administrator]</w:t>
            </w:r>
          </w:p>
          <w:p w:rsidR="00986393" w:rsidRDefault="00986393" w:rsidP="00A96159">
            <w:r>
              <w:t>Administrator</w:t>
            </w:r>
          </w:p>
          <w:p w:rsidR="00986393" w:rsidRPr="00A15C1D" w:rsidRDefault="00986393" w:rsidP="00A96159"/>
        </w:tc>
      </w:tr>
    </w:tbl>
    <w:p w:rsidR="00986393" w:rsidRDefault="00986393" w:rsidP="00986393">
      <w:pPr>
        <w:pStyle w:val="Heading3"/>
      </w:pPr>
      <w:r>
        <w:t>Details</w:t>
      </w:r>
    </w:p>
    <w:tbl>
      <w:tblPr>
        <w:tblW w:w="5000" w:type="pct"/>
        <w:tblLayout w:type="fixed"/>
        <w:tblCellMar>
          <w:left w:w="0" w:type="dxa"/>
          <w:right w:w="0" w:type="dxa"/>
        </w:tblCellMar>
        <w:tblLook w:val="0000" w:firstRow="0" w:lastRow="0" w:firstColumn="0" w:lastColumn="0" w:noHBand="0" w:noVBand="0"/>
      </w:tblPr>
      <w:tblGrid>
        <w:gridCol w:w="10800"/>
      </w:tblGrid>
      <w:tr w:rsidR="00986393" w:rsidRPr="005114CE" w:rsidTr="00A96159">
        <w:trPr>
          <w:trHeight w:val="345"/>
        </w:trPr>
        <w:tc>
          <w:tcPr>
            <w:tcW w:w="10800" w:type="dxa"/>
            <w:vAlign w:val="bottom"/>
          </w:tcPr>
          <w:p w:rsidR="00986393" w:rsidRDefault="00986393" w:rsidP="00A96159">
            <w:pPr>
              <w:pStyle w:val="Heading4"/>
            </w:pPr>
            <w:r>
              <w:t>PURPOSE</w:t>
            </w:r>
            <w:r w:rsidRPr="00E931DF">
              <w:t>:</w:t>
            </w:r>
          </w:p>
          <w:p w:rsidR="00986393" w:rsidRPr="00C02414" w:rsidRDefault="00986393" w:rsidP="00A96159"/>
        </w:tc>
      </w:tr>
      <w:tr w:rsidR="00986393" w:rsidRPr="005114CE" w:rsidTr="00A96159">
        <w:trPr>
          <w:trHeight w:val="1008"/>
        </w:trPr>
        <w:tc>
          <w:tcPr>
            <w:tcW w:w="10800" w:type="dxa"/>
          </w:tcPr>
          <w:p w:rsidR="00986393" w:rsidRDefault="00986393" w:rsidP="00A96159">
            <w:r w:rsidRPr="004B0CEE">
              <w:rPr>
                <w:u w:val="single"/>
              </w:rPr>
              <w:t>______</w:t>
            </w:r>
            <w:r w:rsidRPr="004B0CEE">
              <w:rPr>
                <w:i/>
                <w:u w:val="single"/>
              </w:rPr>
              <w:t>XYZ Nursing Home</w:t>
            </w:r>
            <w:r w:rsidRPr="004B0CEE">
              <w:t xml:space="preserve">_____ is </w:t>
            </w:r>
            <w:r>
              <w:t>committed to the prevention of workplace violence and is ultimately responsible for worker, resident and visitor health and safety.  This organization recognizes the potential for violence in the workplace and therefore in accordance with its Health and Safety Policy will make every effort to identify all potential sources of violence in order to eliminate and/ or minimize these risks. Our organization will take every reasonable step to protect our workers from workplace violence from all sources.</w:t>
            </w:r>
            <w:r w:rsidRPr="004B0CEE">
              <w:t xml:space="preserve"> </w:t>
            </w:r>
          </w:p>
          <w:p w:rsidR="00986393" w:rsidRDefault="00986393" w:rsidP="00A96159"/>
          <w:p w:rsidR="00986393" w:rsidRDefault="00986393" w:rsidP="00A96159">
            <w:pPr>
              <w:pStyle w:val="Heading4"/>
            </w:pPr>
            <w:r>
              <w:t>DEFINITION</w:t>
            </w:r>
            <w:r w:rsidRPr="00E931DF">
              <w:t>:</w:t>
            </w:r>
          </w:p>
          <w:p w:rsidR="00986393" w:rsidRDefault="00986393" w:rsidP="00A96159">
            <w:pPr>
              <w:rPr>
                <w:lang w:val="en-CA"/>
              </w:rPr>
            </w:pPr>
            <w:r>
              <w:rPr>
                <w:lang w:val="en-CA"/>
              </w:rPr>
              <w:t>For the purpose of this policy “violence”</w:t>
            </w:r>
            <w:r w:rsidRPr="00B475B1">
              <w:rPr>
                <w:lang w:val="en-CA"/>
              </w:rPr>
              <w:t xml:space="preserve"> is any incident in which a person is threatened, abused or assaulted, including all forms of physical, verbal, psychological or sexual</w:t>
            </w:r>
            <w:r>
              <w:rPr>
                <w:lang w:val="en-CA"/>
              </w:rPr>
              <w:t xml:space="preserve"> </w:t>
            </w:r>
            <w:r w:rsidRPr="00B475B1">
              <w:rPr>
                <w:lang w:val="en-CA"/>
              </w:rPr>
              <w:t>harassment, bullying, intimidation, threats, robbery or other uninvited disruptive behaviours. Violence can be perpetrated by residents,</w:t>
            </w:r>
            <w:r>
              <w:rPr>
                <w:lang w:val="en-CA"/>
              </w:rPr>
              <w:t xml:space="preserve"> </w:t>
            </w:r>
            <w:r w:rsidRPr="00B475B1">
              <w:rPr>
                <w:lang w:val="en-CA"/>
              </w:rPr>
              <w:t>visitors, workers and individuals who hold no relationship to the nursing home, its residents or the workers. This definition includes</w:t>
            </w:r>
            <w:r>
              <w:rPr>
                <w:lang w:val="en-CA"/>
              </w:rPr>
              <w:t xml:space="preserve"> </w:t>
            </w:r>
            <w:r w:rsidRPr="00B475B1">
              <w:rPr>
                <w:lang w:val="en-CA"/>
              </w:rPr>
              <w:t>violence that arises out of a person’s medical condition.</w:t>
            </w:r>
          </w:p>
          <w:p w:rsidR="00986393" w:rsidRDefault="00986393" w:rsidP="00A96159"/>
          <w:p w:rsidR="00986393" w:rsidRDefault="00986393" w:rsidP="00A96159"/>
        </w:tc>
      </w:tr>
      <w:tr w:rsidR="00986393" w:rsidRPr="005114CE" w:rsidTr="00A96159">
        <w:trPr>
          <w:trHeight w:val="330"/>
        </w:trPr>
        <w:tc>
          <w:tcPr>
            <w:tcW w:w="10800" w:type="dxa"/>
            <w:vAlign w:val="bottom"/>
          </w:tcPr>
          <w:p w:rsidR="00986393" w:rsidRDefault="00986393" w:rsidP="00A96159">
            <w:pPr>
              <w:pStyle w:val="Heading4"/>
            </w:pPr>
            <w:r>
              <w:t>ROLES AND RESPONSIBILITIES:</w:t>
            </w:r>
          </w:p>
          <w:p w:rsidR="00986393" w:rsidRDefault="00986393" w:rsidP="00A96159">
            <w:r w:rsidRPr="00B475B1">
              <w:t>The Workplace Violence Prevention Policy was developed to ensure tha</w:t>
            </w:r>
            <w:r>
              <w:t>t all managers, supervisors and employees</w:t>
            </w:r>
            <w:r w:rsidRPr="00B475B1">
              <w:t xml:space="preserve"> are aware of and adhere to the work practices designed to make the workplace safe.</w:t>
            </w:r>
          </w:p>
          <w:p w:rsidR="00986393" w:rsidRPr="009F4C16" w:rsidRDefault="00986393" w:rsidP="00A96159"/>
        </w:tc>
      </w:tr>
      <w:tr w:rsidR="00986393" w:rsidRPr="005114CE" w:rsidTr="00A96159">
        <w:trPr>
          <w:trHeight w:val="990"/>
        </w:trPr>
        <w:tc>
          <w:tcPr>
            <w:tcW w:w="10800" w:type="dxa"/>
          </w:tcPr>
          <w:p w:rsidR="00986393" w:rsidRPr="00C02414" w:rsidRDefault="00986393" w:rsidP="00A96159">
            <w:r w:rsidRPr="00C02414">
              <w:t xml:space="preserve">It shall be the responsibility of </w:t>
            </w:r>
            <w:r w:rsidRPr="00C02414">
              <w:rPr>
                <w:b/>
              </w:rPr>
              <w:t xml:space="preserve">Management </w:t>
            </w:r>
            <w:r w:rsidRPr="00C02414">
              <w:t xml:space="preserve">to </w:t>
            </w:r>
            <w:r>
              <w:t>ensure that measures and procedures identified in the Health and Safety Program are carried out and that management is held accountable for responding to and resolving complaints of violence in a fair and timely manner, respecting the privacy of all concerned.</w:t>
            </w:r>
          </w:p>
          <w:p w:rsidR="00986393" w:rsidRPr="00C02414" w:rsidRDefault="00986393" w:rsidP="00A96159"/>
          <w:p w:rsidR="00986393" w:rsidRDefault="00986393" w:rsidP="00A96159">
            <w:r w:rsidRPr="00C02414">
              <w:t xml:space="preserve">It shall be the responsibility of every </w:t>
            </w:r>
            <w:r w:rsidRPr="00C02414">
              <w:rPr>
                <w:b/>
              </w:rPr>
              <w:t xml:space="preserve">Supervisor </w:t>
            </w:r>
            <w:r w:rsidRPr="00C02414">
              <w:t xml:space="preserve">to </w:t>
            </w:r>
            <w:r>
              <w:t xml:space="preserve">enforce policy and procedures and monitor </w:t>
            </w:r>
            <w:r w:rsidRPr="00C02414">
              <w:t>employee</w:t>
            </w:r>
            <w:r>
              <w:t xml:space="preserve"> compliance.  Identify and alert employees to violent residents, visitors and hazardous situations.  Shall investigate all incidents of workplace violence and ensure that debriefing is completed for those either directly or indirectly involved in the incident.</w:t>
            </w:r>
          </w:p>
          <w:p w:rsidR="00986393" w:rsidRPr="00C02414" w:rsidRDefault="00986393" w:rsidP="00A96159"/>
          <w:p w:rsidR="00986393" w:rsidRDefault="00986393" w:rsidP="00A96159">
            <w:r w:rsidRPr="00C02414">
              <w:t xml:space="preserve">It shall be the responsibility of every </w:t>
            </w:r>
            <w:r w:rsidRPr="00C02414">
              <w:rPr>
                <w:b/>
              </w:rPr>
              <w:t xml:space="preserve">Employee </w:t>
            </w:r>
            <w:r w:rsidRPr="00C02414">
              <w:t xml:space="preserve">to </w:t>
            </w:r>
            <w:r>
              <w:t xml:space="preserve">participate in education and training programs in order to be able to appropriately respond to any incident of workplace violence. Must understand and comply with the </w:t>
            </w:r>
            <w:r w:rsidRPr="004B0CEE">
              <w:rPr>
                <w:u w:val="single"/>
              </w:rPr>
              <w:t>______</w:t>
            </w:r>
            <w:r w:rsidRPr="004B0CEE">
              <w:rPr>
                <w:i/>
                <w:u w:val="single"/>
              </w:rPr>
              <w:t>XYZ Nursing Home</w:t>
            </w:r>
            <w:r w:rsidRPr="004B0CEE">
              <w:t xml:space="preserve">_____ </w:t>
            </w:r>
            <w:r>
              <w:t>Health and Safety policy and all related procedures. Report all incidents/injuries of violence and / or threats of violence to their supervisor immediately.</w:t>
            </w:r>
          </w:p>
          <w:p w:rsidR="00986393" w:rsidRPr="00C02414" w:rsidRDefault="00986393" w:rsidP="00A96159"/>
          <w:p w:rsidR="00986393" w:rsidRDefault="00986393" w:rsidP="00A96159"/>
        </w:tc>
      </w:tr>
      <w:tr w:rsidR="00986393" w:rsidRPr="005114CE" w:rsidTr="00A96159">
        <w:trPr>
          <w:trHeight w:val="331"/>
        </w:trPr>
        <w:tc>
          <w:tcPr>
            <w:tcW w:w="10800" w:type="dxa"/>
            <w:vAlign w:val="bottom"/>
          </w:tcPr>
          <w:p w:rsidR="00986393" w:rsidRDefault="00986393" w:rsidP="00A96159">
            <w:pPr>
              <w:pStyle w:val="Heading4"/>
            </w:pPr>
            <w:r>
              <w:t>REVIEW:</w:t>
            </w:r>
          </w:p>
          <w:p w:rsidR="00986393" w:rsidRPr="00C02414" w:rsidRDefault="00986393" w:rsidP="00A96159">
            <w:r>
              <w:t>This policy will be reviewed annually</w:t>
            </w:r>
            <w:bookmarkStart w:id="0" w:name="_GoBack"/>
            <w:bookmarkEnd w:id="0"/>
          </w:p>
        </w:tc>
      </w:tr>
    </w:tbl>
    <w:p w:rsidR="00BD462D" w:rsidRDefault="006642F0"/>
    <w:sectPr w:rsidR="00BD462D" w:rsidSect="00986393">
      <w:headerReference w:type="even" r:id="rId7"/>
      <w:headerReference w:type="default" r:id="rId8"/>
      <w:footerReference w:type="even" r:id="rId9"/>
      <w:footerReference w:type="default" r:id="rId10"/>
      <w:headerReference w:type="first" r:id="rId11"/>
      <w:footerReference w:type="first" r:id="rId12"/>
      <w:pgSz w:w="12240" w:h="15840"/>
      <w:pgMar w:top="900" w:right="630" w:bottom="630" w:left="8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2F0" w:rsidRDefault="006642F0" w:rsidP="004C38DF">
      <w:r>
        <w:separator/>
      </w:r>
    </w:p>
  </w:endnote>
  <w:endnote w:type="continuationSeparator" w:id="0">
    <w:p w:rsidR="006642F0" w:rsidRDefault="006642F0" w:rsidP="004C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8DF" w:rsidRDefault="004C3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8DF" w:rsidRDefault="004C38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8DF" w:rsidRDefault="004C3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2F0" w:rsidRDefault="006642F0" w:rsidP="004C38DF">
      <w:r>
        <w:separator/>
      </w:r>
    </w:p>
  </w:footnote>
  <w:footnote w:type="continuationSeparator" w:id="0">
    <w:p w:rsidR="006642F0" w:rsidRDefault="006642F0" w:rsidP="004C38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8DF" w:rsidRDefault="004C38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8DF" w:rsidRDefault="004C38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8DF" w:rsidRDefault="004C38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393"/>
    <w:rsid w:val="00397C4D"/>
    <w:rsid w:val="004C38DF"/>
    <w:rsid w:val="006642F0"/>
    <w:rsid w:val="00870D97"/>
    <w:rsid w:val="00986393"/>
    <w:rsid w:val="00C027E9"/>
    <w:rsid w:val="00CC34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2D5AE2-E5E2-41CD-BF57-74507AA5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393"/>
    <w:pPr>
      <w:spacing w:after="0" w:line="240" w:lineRule="auto"/>
    </w:pPr>
    <w:rPr>
      <w:rFonts w:eastAsia="Times New Roman" w:cs="Times New Roman"/>
      <w:color w:val="404040" w:themeColor="text1" w:themeTint="BF"/>
      <w:sz w:val="19"/>
      <w:szCs w:val="24"/>
      <w:lang w:val="en-US"/>
    </w:rPr>
  </w:style>
  <w:style w:type="paragraph" w:styleId="Heading1">
    <w:name w:val="heading 1"/>
    <w:basedOn w:val="Normal"/>
    <w:next w:val="Normal"/>
    <w:link w:val="Heading1Char"/>
    <w:qFormat/>
    <w:rsid w:val="00986393"/>
    <w:pPr>
      <w:jc w:val="right"/>
      <w:outlineLvl w:val="0"/>
    </w:pPr>
    <w:rPr>
      <w:rFonts w:asciiTheme="majorHAnsi" w:hAnsiTheme="majorHAnsi"/>
      <w:b/>
      <w:color w:val="808080"/>
      <w:sz w:val="36"/>
      <w:szCs w:val="36"/>
    </w:rPr>
  </w:style>
  <w:style w:type="paragraph" w:styleId="Heading2">
    <w:name w:val="heading 2"/>
    <w:basedOn w:val="Normal"/>
    <w:next w:val="Normal"/>
    <w:link w:val="Heading2Char"/>
    <w:qFormat/>
    <w:rsid w:val="00986393"/>
    <w:pPr>
      <w:spacing w:before="240" w:after="60"/>
      <w:outlineLvl w:val="1"/>
    </w:pPr>
    <w:rPr>
      <w:rFonts w:asciiTheme="majorHAnsi" w:hAnsiTheme="majorHAnsi"/>
      <w:b/>
      <w:sz w:val="24"/>
    </w:rPr>
  </w:style>
  <w:style w:type="paragraph" w:styleId="Heading3">
    <w:name w:val="heading 3"/>
    <w:basedOn w:val="Normal"/>
    <w:next w:val="Normal"/>
    <w:link w:val="Heading3Char"/>
    <w:qFormat/>
    <w:rsid w:val="00986393"/>
    <w:pPr>
      <w:shd w:val="clear" w:color="auto" w:fill="3B3838"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986393"/>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6393"/>
    <w:rPr>
      <w:rFonts w:asciiTheme="majorHAnsi" w:eastAsia="Times New Roman" w:hAnsiTheme="majorHAnsi" w:cs="Times New Roman"/>
      <w:b/>
      <w:color w:val="808080"/>
      <w:sz w:val="36"/>
      <w:szCs w:val="36"/>
      <w:lang w:val="en-US"/>
    </w:rPr>
  </w:style>
  <w:style w:type="character" w:customStyle="1" w:styleId="Heading2Char">
    <w:name w:val="Heading 2 Char"/>
    <w:basedOn w:val="DefaultParagraphFont"/>
    <w:link w:val="Heading2"/>
    <w:rsid w:val="00986393"/>
    <w:rPr>
      <w:rFonts w:asciiTheme="majorHAnsi" w:eastAsia="Times New Roman" w:hAnsiTheme="majorHAnsi" w:cs="Times New Roman"/>
      <w:b/>
      <w:color w:val="404040" w:themeColor="text1" w:themeTint="BF"/>
      <w:sz w:val="24"/>
      <w:szCs w:val="24"/>
      <w:lang w:val="en-US"/>
    </w:rPr>
  </w:style>
  <w:style w:type="character" w:customStyle="1" w:styleId="Heading3Char">
    <w:name w:val="Heading 3 Char"/>
    <w:basedOn w:val="DefaultParagraphFont"/>
    <w:link w:val="Heading3"/>
    <w:rsid w:val="00986393"/>
    <w:rPr>
      <w:rFonts w:asciiTheme="majorHAnsi" w:eastAsia="Times New Roman" w:hAnsiTheme="majorHAnsi" w:cs="Times New Roman"/>
      <w:b/>
      <w:color w:val="FFFFFF"/>
      <w:szCs w:val="20"/>
      <w:shd w:val="clear" w:color="auto" w:fill="3B3838" w:themeFill="background2" w:themeFillShade="40"/>
      <w:lang w:val="en-US"/>
    </w:rPr>
  </w:style>
  <w:style w:type="character" w:customStyle="1" w:styleId="Heading4Char">
    <w:name w:val="Heading 4 Char"/>
    <w:basedOn w:val="DefaultParagraphFont"/>
    <w:link w:val="Heading4"/>
    <w:uiPriority w:val="9"/>
    <w:rsid w:val="00986393"/>
    <w:rPr>
      <w:rFonts w:eastAsia="Times New Roman" w:cs="Times New Roman"/>
      <w:b/>
      <w:color w:val="404040" w:themeColor="text1" w:themeTint="BF"/>
      <w:sz w:val="19"/>
      <w:szCs w:val="24"/>
      <w:lang w:val="en-US"/>
    </w:rPr>
  </w:style>
  <w:style w:type="table" w:styleId="TableGrid">
    <w:name w:val="Table Grid"/>
    <w:basedOn w:val="TableNormal"/>
    <w:uiPriority w:val="59"/>
    <w:rsid w:val="0098639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8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38DF"/>
    <w:rPr>
      <w:rFonts w:ascii="Segoe UI" w:eastAsia="Times New Roman" w:hAnsi="Segoe UI" w:cs="Segoe UI"/>
      <w:color w:val="404040" w:themeColor="text1" w:themeTint="BF"/>
      <w:sz w:val="18"/>
      <w:szCs w:val="18"/>
      <w:lang w:val="en-US"/>
    </w:rPr>
  </w:style>
  <w:style w:type="paragraph" w:styleId="Header">
    <w:name w:val="header"/>
    <w:basedOn w:val="Normal"/>
    <w:link w:val="HeaderChar"/>
    <w:uiPriority w:val="99"/>
    <w:unhideWhenUsed/>
    <w:rsid w:val="004C38DF"/>
    <w:pPr>
      <w:tabs>
        <w:tab w:val="center" w:pos="4680"/>
        <w:tab w:val="right" w:pos="9360"/>
      </w:tabs>
    </w:pPr>
  </w:style>
  <w:style w:type="character" w:customStyle="1" w:styleId="HeaderChar">
    <w:name w:val="Header Char"/>
    <w:basedOn w:val="DefaultParagraphFont"/>
    <w:link w:val="Header"/>
    <w:uiPriority w:val="99"/>
    <w:rsid w:val="004C38DF"/>
    <w:rPr>
      <w:rFonts w:eastAsia="Times New Roman" w:cs="Times New Roman"/>
      <w:color w:val="404040" w:themeColor="text1" w:themeTint="BF"/>
      <w:sz w:val="19"/>
      <w:szCs w:val="24"/>
      <w:lang w:val="en-US"/>
    </w:rPr>
  </w:style>
  <w:style w:type="paragraph" w:styleId="Footer">
    <w:name w:val="footer"/>
    <w:basedOn w:val="Normal"/>
    <w:link w:val="FooterChar"/>
    <w:uiPriority w:val="99"/>
    <w:unhideWhenUsed/>
    <w:rsid w:val="004C38DF"/>
    <w:pPr>
      <w:tabs>
        <w:tab w:val="center" w:pos="4680"/>
        <w:tab w:val="right" w:pos="9360"/>
      </w:tabs>
    </w:pPr>
  </w:style>
  <w:style w:type="character" w:customStyle="1" w:styleId="FooterChar">
    <w:name w:val="Footer Char"/>
    <w:basedOn w:val="DefaultParagraphFont"/>
    <w:link w:val="Footer"/>
    <w:uiPriority w:val="99"/>
    <w:rsid w:val="004C38DF"/>
    <w:rPr>
      <w:rFonts w:eastAsia="Times New Roman" w:cs="Times New Roman"/>
      <w:color w:val="404040" w:themeColor="text1" w:themeTint="BF"/>
      <w:sz w:val="19"/>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Paradis</dc:creator>
  <cp:keywords/>
  <dc:description/>
  <cp:lastModifiedBy>Denise Paradis</cp:lastModifiedBy>
  <cp:revision>2</cp:revision>
  <cp:lastPrinted>2016-02-03T22:25:00Z</cp:lastPrinted>
  <dcterms:created xsi:type="dcterms:W3CDTF">2016-02-03T22:26:00Z</dcterms:created>
  <dcterms:modified xsi:type="dcterms:W3CDTF">2016-02-03T22:26:00Z</dcterms:modified>
</cp:coreProperties>
</file>