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5421"/>
      </w:tblGrid>
      <w:tr w:rsidR="00986393" w:rsidRPr="00974A57" w:rsidTr="00A96159">
        <w:tc>
          <w:tcPr>
            <w:tcW w:w="5508" w:type="dxa"/>
            <w:vAlign w:val="bottom"/>
          </w:tcPr>
          <w:p w:rsidR="00986393" w:rsidRPr="00974A57" w:rsidRDefault="00986393" w:rsidP="00A96159">
            <w:pPr>
              <w:rPr>
                <w:lang w:val="fr-CA"/>
              </w:rPr>
            </w:pPr>
            <w:r w:rsidRPr="00974A57">
              <w:rPr>
                <w:noProof/>
                <w:lang w:val="en-CA" w:eastAsia="en-CA"/>
              </w:rPr>
              <w:drawing>
                <wp:inline distT="0" distB="0" distL="0" distR="0">
                  <wp:extent cx="852805" cy="431800"/>
                  <wp:effectExtent l="0" t="0" r="4445" b="635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vAlign w:val="bottom"/>
          </w:tcPr>
          <w:p w:rsidR="00986393" w:rsidRPr="00974A57" w:rsidRDefault="00C45F35" w:rsidP="00A96159">
            <w:pPr>
              <w:pStyle w:val="Heading1"/>
              <w:ind w:right="25"/>
              <w:outlineLvl w:val="0"/>
              <w:rPr>
                <w:lang w:val="fr-CA"/>
              </w:rPr>
            </w:pPr>
            <w:r w:rsidRPr="00974A57">
              <w:rPr>
                <w:lang w:val="fr-CA"/>
              </w:rPr>
              <w:t>NOM D’ÉTABLISSEMENT</w:t>
            </w:r>
          </w:p>
        </w:tc>
      </w:tr>
    </w:tbl>
    <w:p w:rsidR="00986393" w:rsidRPr="00974A57" w:rsidRDefault="009C545B" w:rsidP="00986393">
      <w:pPr>
        <w:pStyle w:val="Heading2"/>
        <w:rPr>
          <w:lang w:val="fr-CA"/>
        </w:rPr>
      </w:pPr>
      <w:r w:rsidRPr="00974A57">
        <w:rPr>
          <w:lang w:val="fr-CA"/>
        </w:rPr>
        <w:t>Politique sur la violence au travail</w:t>
      </w:r>
    </w:p>
    <w:p w:rsidR="00986393" w:rsidRPr="00974A57" w:rsidRDefault="00986393" w:rsidP="00986393">
      <w:pPr>
        <w:pStyle w:val="Heading3"/>
        <w:rPr>
          <w:lang w:val="fr-CA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3961"/>
        <w:gridCol w:w="1351"/>
        <w:gridCol w:w="3690"/>
      </w:tblGrid>
      <w:tr w:rsidR="00986393" w:rsidRPr="00974A57" w:rsidTr="00A96159">
        <w:trPr>
          <w:trHeight w:val="288"/>
        </w:trPr>
        <w:tc>
          <w:tcPr>
            <w:tcW w:w="1798" w:type="dxa"/>
            <w:vAlign w:val="bottom"/>
          </w:tcPr>
          <w:p w:rsidR="00986393" w:rsidRPr="00974A57" w:rsidRDefault="00814901" w:rsidP="00A96159">
            <w:pPr>
              <w:pStyle w:val="Heading4"/>
              <w:rPr>
                <w:lang w:val="fr-CA"/>
              </w:rPr>
            </w:pPr>
            <w:r w:rsidRPr="00974A57">
              <w:rPr>
                <w:lang w:val="fr-CA"/>
              </w:rPr>
              <w:t>Date de création</w:t>
            </w:r>
            <w:r w:rsidR="00986393" w:rsidRPr="00974A57">
              <w:rPr>
                <w:lang w:val="fr-CA"/>
              </w:rPr>
              <w:t>:</w:t>
            </w:r>
          </w:p>
        </w:tc>
        <w:tc>
          <w:tcPr>
            <w:tcW w:w="3961" w:type="dxa"/>
            <w:vAlign w:val="bottom"/>
          </w:tcPr>
          <w:p w:rsidR="00986393" w:rsidRPr="00974A57" w:rsidRDefault="00986393" w:rsidP="00A96159">
            <w:pPr>
              <w:rPr>
                <w:lang w:val="fr-CA"/>
              </w:rPr>
            </w:pPr>
          </w:p>
        </w:tc>
        <w:tc>
          <w:tcPr>
            <w:tcW w:w="1351" w:type="dxa"/>
            <w:vAlign w:val="bottom"/>
          </w:tcPr>
          <w:p w:rsidR="00986393" w:rsidRPr="00974A57" w:rsidRDefault="00912D18" w:rsidP="00A96159">
            <w:pPr>
              <w:pStyle w:val="Heading4"/>
              <w:rPr>
                <w:lang w:val="fr-CA"/>
              </w:rPr>
            </w:pPr>
            <w:r w:rsidRPr="00974A57">
              <w:rPr>
                <w:lang w:val="fr-CA"/>
              </w:rPr>
              <w:t>Date de prise d’effet</w:t>
            </w:r>
            <w:r w:rsidR="00986393" w:rsidRPr="00974A57">
              <w:rPr>
                <w:lang w:val="fr-CA"/>
              </w:rPr>
              <w:t>:</w:t>
            </w:r>
          </w:p>
        </w:tc>
        <w:tc>
          <w:tcPr>
            <w:tcW w:w="3690" w:type="dxa"/>
            <w:vAlign w:val="bottom"/>
          </w:tcPr>
          <w:p w:rsidR="00986393" w:rsidRPr="00974A57" w:rsidRDefault="00986393" w:rsidP="00A96159">
            <w:pPr>
              <w:rPr>
                <w:lang w:val="fr-CA"/>
              </w:rPr>
            </w:pPr>
          </w:p>
        </w:tc>
      </w:tr>
      <w:tr w:rsidR="00986393" w:rsidRPr="00974A57" w:rsidTr="00A96159">
        <w:trPr>
          <w:trHeight w:val="288"/>
        </w:trPr>
        <w:tc>
          <w:tcPr>
            <w:tcW w:w="1798" w:type="dxa"/>
            <w:vAlign w:val="bottom"/>
          </w:tcPr>
          <w:p w:rsidR="00986393" w:rsidRPr="00974A57" w:rsidRDefault="00912D18" w:rsidP="00A96159">
            <w:pPr>
              <w:pStyle w:val="Heading4"/>
              <w:rPr>
                <w:lang w:val="fr-CA"/>
              </w:rPr>
            </w:pPr>
            <w:r w:rsidRPr="00974A57">
              <w:rPr>
                <w:lang w:val="fr-CA"/>
              </w:rPr>
              <w:t>Date(s) de révision</w:t>
            </w:r>
            <w:r w:rsidR="00986393" w:rsidRPr="00974A57">
              <w:rPr>
                <w:lang w:val="fr-CA"/>
              </w:rPr>
              <w:t>:</w:t>
            </w:r>
          </w:p>
        </w:tc>
        <w:tc>
          <w:tcPr>
            <w:tcW w:w="3961" w:type="dxa"/>
            <w:vAlign w:val="bottom"/>
          </w:tcPr>
          <w:p w:rsidR="00986393" w:rsidRPr="00974A57" w:rsidRDefault="00986393" w:rsidP="00A96159">
            <w:pPr>
              <w:rPr>
                <w:lang w:val="fr-CA"/>
              </w:rPr>
            </w:pPr>
          </w:p>
        </w:tc>
        <w:tc>
          <w:tcPr>
            <w:tcW w:w="1351" w:type="dxa"/>
            <w:vAlign w:val="bottom"/>
          </w:tcPr>
          <w:p w:rsidR="00986393" w:rsidRPr="00974A57" w:rsidRDefault="00986393" w:rsidP="00A96159">
            <w:pPr>
              <w:pStyle w:val="Heading4"/>
              <w:rPr>
                <w:lang w:val="fr-CA"/>
              </w:rPr>
            </w:pPr>
            <w:r w:rsidRPr="00974A57">
              <w:rPr>
                <w:lang w:val="fr-CA"/>
              </w:rPr>
              <w:t>Section:</w:t>
            </w:r>
          </w:p>
        </w:tc>
        <w:tc>
          <w:tcPr>
            <w:tcW w:w="3690" w:type="dxa"/>
            <w:vAlign w:val="bottom"/>
          </w:tcPr>
          <w:p w:rsidR="00986393" w:rsidRPr="00974A57" w:rsidRDefault="00986393" w:rsidP="00A96159">
            <w:pPr>
              <w:rPr>
                <w:lang w:val="fr-CA"/>
              </w:rPr>
            </w:pPr>
          </w:p>
        </w:tc>
      </w:tr>
      <w:tr w:rsidR="00986393" w:rsidRPr="00974A57" w:rsidTr="00A96159">
        <w:trPr>
          <w:trHeight w:val="288"/>
        </w:trPr>
        <w:tc>
          <w:tcPr>
            <w:tcW w:w="1798" w:type="dxa"/>
            <w:vAlign w:val="bottom"/>
          </w:tcPr>
          <w:p w:rsidR="00986393" w:rsidRPr="00974A57" w:rsidRDefault="00912D18" w:rsidP="00A96159">
            <w:pPr>
              <w:pStyle w:val="Heading4"/>
              <w:rPr>
                <w:lang w:val="fr-CA"/>
              </w:rPr>
            </w:pPr>
            <w:r w:rsidRPr="00974A57">
              <w:rPr>
                <w:lang w:val="fr-CA"/>
              </w:rPr>
              <w:t>Date(s) de modification</w:t>
            </w:r>
            <w:r w:rsidR="00986393" w:rsidRPr="00974A57">
              <w:rPr>
                <w:lang w:val="fr-CA"/>
              </w:rPr>
              <w:t>:</w:t>
            </w:r>
          </w:p>
        </w:tc>
        <w:tc>
          <w:tcPr>
            <w:tcW w:w="3961" w:type="dxa"/>
            <w:vAlign w:val="bottom"/>
          </w:tcPr>
          <w:p w:rsidR="00986393" w:rsidRPr="00974A57" w:rsidRDefault="00986393" w:rsidP="00A96159">
            <w:pPr>
              <w:rPr>
                <w:lang w:val="fr-CA"/>
              </w:rPr>
            </w:pPr>
          </w:p>
        </w:tc>
        <w:tc>
          <w:tcPr>
            <w:tcW w:w="1351" w:type="dxa"/>
            <w:vAlign w:val="bottom"/>
          </w:tcPr>
          <w:p w:rsidR="00986393" w:rsidRPr="00974A57" w:rsidRDefault="00912D18" w:rsidP="00A96159">
            <w:pPr>
              <w:pStyle w:val="Heading4"/>
              <w:rPr>
                <w:lang w:val="fr-CA"/>
              </w:rPr>
            </w:pPr>
            <w:r w:rsidRPr="00974A57">
              <w:rPr>
                <w:lang w:val="fr-CA"/>
              </w:rPr>
              <w:t>N° de politique</w:t>
            </w:r>
            <w:r w:rsidR="00986393" w:rsidRPr="00974A57">
              <w:rPr>
                <w:lang w:val="fr-CA"/>
              </w:rPr>
              <w:t>:</w:t>
            </w:r>
          </w:p>
        </w:tc>
        <w:tc>
          <w:tcPr>
            <w:tcW w:w="3690" w:type="dxa"/>
            <w:vAlign w:val="bottom"/>
          </w:tcPr>
          <w:p w:rsidR="00986393" w:rsidRPr="00974A57" w:rsidRDefault="00986393" w:rsidP="00A96159">
            <w:pPr>
              <w:rPr>
                <w:lang w:val="fr-CA"/>
              </w:rPr>
            </w:pPr>
          </w:p>
        </w:tc>
      </w:tr>
    </w:tbl>
    <w:p w:rsidR="00986393" w:rsidRPr="00974A57" w:rsidRDefault="00573AF5" w:rsidP="00986393">
      <w:pPr>
        <w:pStyle w:val="Heading3"/>
        <w:rPr>
          <w:lang w:val="fr-CA"/>
        </w:rPr>
      </w:pPr>
      <w:r w:rsidRPr="00974A57">
        <w:rPr>
          <w:lang w:val="fr-CA"/>
        </w:rPr>
        <w:t>Approbation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432"/>
        <w:gridCol w:w="4128"/>
      </w:tblGrid>
      <w:tr w:rsidR="00986393" w:rsidRPr="00974A57" w:rsidTr="00A96159">
        <w:trPr>
          <w:trHeight w:val="288"/>
        </w:trPr>
        <w:tc>
          <w:tcPr>
            <w:tcW w:w="3240" w:type="dxa"/>
            <w:vAlign w:val="bottom"/>
          </w:tcPr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986393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____________________________</w:t>
            </w:r>
          </w:p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986393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[</w:t>
            </w:r>
            <w:r w:rsidR="00573AF5" w:rsidRPr="00974A57">
              <w:rPr>
                <w:lang w:val="fr-CA"/>
              </w:rPr>
              <w:t>Nom du président actuel</w:t>
            </w:r>
            <w:r w:rsidRPr="00974A57">
              <w:rPr>
                <w:lang w:val="fr-CA"/>
              </w:rPr>
              <w:t>]</w:t>
            </w:r>
          </w:p>
          <w:p w:rsidR="00986393" w:rsidRPr="00974A57" w:rsidRDefault="00573AF5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Président</w:t>
            </w:r>
          </w:p>
          <w:p w:rsidR="00986393" w:rsidRPr="00974A57" w:rsidRDefault="00986393" w:rsidP="00A96159">
            <w:pPr>
              <w:rPr>
                <w:lang w:val="fr-CA"/>
              </w:rPr>
            </w:pPr>
          </w:p>
        </w:tc>
        <w:tc>
          <w:tcPr>
            <w:tcW w:w="3432" w:type="dxa"/>
          </w:tcPr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986393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______________________________</w:t>
            </w:r>
          </w:p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986393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[</w:t>
            </w:r>
            <w:r w:rsidR="00573AF5" w:rsidRPr="00974A57">
              <w:rPr>
                <w:lang w:val="fr-CA"/>
              </w:rPr>
              <w:t xml:space="preserve">Nom d’un </w:t>
            </w:r>
            <w:r w:rsidR="001C5D9C" w:rsidRPr="00974A57">
              <w:rPr>
                <w:lang w:val="fr-CA"/>
              </w:rPr>
              <w:t>président</w:t>
            </w:r>
            <w:r w:rsidR="00573AF5" w:rsidRPr="00974A57">
              <w:rPr>
                <w:lang w:val="fr-CA"/>
              </w:rPr>
              <w:t xml:space="preserve"> </w:t>
            </w:r>
            <w:r w:rsidR="00BA662C" w:rsidRPr="00974A57">
              <w:rPr>
                <w:lang w:val="fr-CA"/>
              </w:rPr>
              <w:t>actuel du CMH</w:t>
            </w:r>
            <w:r w:rsidR="00573AF5" w:rsidRPr="00974A57">
              <w:rPr>
                <w:lang w:val="fr-CA"/>
              </w:rPr>
              <w:t>S</w:t>
            </w:r>
            <w:r w:rsidRPr="00974A57">
              <w:rPr>
                <w:lang w:val="fr-CA"/>
              </w:rPr>
              <w:t>]</w:t>
            </w:r>
          </w:p>
          <w:p w:rsidR="00986393" w:rsidRPr="00974A57" w:rsidRDefault="00BA662C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Président du CMH</w:t>
            </w:r>
            <w:r w:rsidR="00573AF5" w:rsidRPr="00974A57">
              <w:rPr>
                <w:lang w:val="fr-CA"/>
              </w:rPr>
              <w:t>S</w:t>
            </w:r>
          </w:p>
        </w:tc>
        <w:tc>
          <w:tcPr>
            <w:tcW w:w="4128" w:type="dxa"/>
          </w:tcPr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986393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________________________________</w:t>
            </w:r>
          </w:p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986393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[</w:t>
            </w:r>
            <w:r w:rsidR="00573AF5" w:rsidRPr="00974A57">
              <w:rPr>
                <w:lang w:val="fr-CA"/>
              </w:rPr>
              <w:t>Nom de l’administrateur actuel</w:t>
            </w:r>
            <w:r w:rsidRPr="00974A57">
              <w:rPr>
                <w:lang w:val="fr-CA"/>
              </w:rPr>
              <w:t>]</w:t>
            </w:r>
          </w:p>
          <w:p w:rsidR="00986393" w:rsidRPr="00974A57" w:rsidRDefault="00573AF5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Administrateur</w:t>
            </w:r>
          </w:p>
          <w:p w:rsidR="00986393" w:rsidRPr="00974A57" w:rsidRDefault="00986393" w:rsidP="00A96159">
            <w:pPr>
              <w:rPr>
                <w:lang w:val="fr-CA"/>
              </w:rPr>
            </w:pPr>
          </w:p>
        </w:tc>
      </w:tr>
    </w:tbl>
    <w:p w:rsidR="00986393" w:rsidRPr="00974A57" w:rsidRDefault="00573AF5" w:rsidP="00986393">
      <w:pPr>
        <w:pStyle w:val="Heading3"/>
        <w:rPr>
          <w:lang w:val="fr-CA"/>
        </w:rPr>
      </w:pPr>
      <w:r w:rsidRPr="00974A57">
        <w:rPr>
          <w:lang w:val="fr-CA"/>
        </w:rPr>
        <w:t>Dé</w:t>
      </w:r>
      <w:r w:rsidR="00986393" w:rsidRPr="00974A57">
        <w:rPr>
          <w:lang w:val="fr-CA"/>
        </w:rPr>
        <w:t>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986393" w:rsidRPr="00974A57" w:rsidTr="00A96159">
        <w:trPr>
          <w:trHeight w:val="345"/>
        </w:trPr>
        <w:tc>
          <w:tcPr>
            <w:tcW w:w="10800" w:type="dxa"/>
            <w:vAlign w:val="bottom"/>
          </w:tcPr>
          <w:p w:rsidR="00986393" w:rsidRPr="00974A57" w:rsidRDefault="001E009C" w:rsidP="00A96159">
            <w:pPr>
              <w:pStyle w:val="Heading4"/>
              <w:rPr>
                <w:lang w:val="fr-CA"/>
              </w:rPr>
            </w:pPr>
            <w:r w:rsidRPr="00974A57">
              <w:rPr>
                <w:lang w:val="fr-CA"/>
              </w:rPr>
              <w:t>OBJECTIF</w:t>
            </w:r>
            <w:r w:rsidR="00986393" w:rsidRPr="00974A57">
              <w:rPr>
                <w:lang w:val="fr-CA"/>
              </w:rPr>
              <w:t>:</w:t>
            </w:r>
          </w:p>
          <w:p w:rsidR="00986393" w:rsidRPr="00974A57" w:rsidRDefault="00986393" w:rsidP="00A96159">
            <w:pPr>
              <w:rPr>
                <w:lang w:val="fr-CA"/>
              </w:rPr>
            </w:pPr>
          </w:p>
        </w:tc>
      </w:tr>
      <w:tr w:rsidR="00986393" w:rsidRPr="00974A57" w:rsidTr="00A96159">
        <w:trPr>
          <w:trHeight w:val="1008"/>
        </w:trPr>
        <w:tc>
          <w:tcPr>
            <w:tcW w:w="10800" w:type="dxa"/>
          </w:tcPr>
          <w:p w:rsidR="00986393" w:rsidRPr="00974A57" w:rsidRDefault="00986393" w:rsidP="00A96159">
            <w:pPr>
              <w:rPr>
                <w:lang w:val="fr-CA"/>
              </w:rPr>
            </w:pPr>
            <w:r w:rsidRPr="00974A57">
              <w:rPr>
                <w:u w:val="single"/>
                <w:lang w:val="fr-CA"/>
              </w:rPr>
              <w:t>______</w:t>
            </w:r>
            <w:r w:rsidR="006A753B" w:rsidRPr="00974A57">
              <w:rPr>
                <w:i/>
                <w:u w:val="single"/>
                <w:lang w:val="fr-CA"/>
              </w:rPr>
              <w:t>Foyer de soins XYZ</w:t>
            </w:r>
            <w:r w:rsidRPr="00974A57">
              <w:rPr>
                <w:lang w:val="fr-CA"/>
              </w:rPr>
              <w:t xml:space="preserve">_____ </w:t>
            </w:r>
            <w:r w:rsidR="006A753B" w:rsidRPr="00974A57">
              <w:rPr>
                <w:lang w:val="fr-CA"/>
              </w:rPr>
              <w:t>s’engage</w:t>
            </w:r>
            <w:r w:rsidR="001D7599" w:rsidRPr="00974A57">
              <w:rPr>
                <w:lang w:val="fr-CA"/>
              </w:rPr>
              <w:t xml:space="preserve"> à la </w:t>
            </w:r>
            <w:r w:rsidR="002666B4" w:rsidRPr="00974A57">
              <w:rPr>
                <w:lang w:val="fr-CA"/>
              </w:rPr>
              <w:t>prévention</w:t>
            </w:r>
            <w:r w:rsidR="001D7599" w:rsidRPr="00974A57">
              <w:rPr>
                <w:lang w:val="fr-CA"/>
              </w:rPr>
              <w:t xml:space="preserve"> de la violence en milieu de travail et est en </w:t>
            </w:r>
            <w:r w:rsidR="001C5D9C" w:rsidRPr="00974A57">
              <w:rPr>
                <w:lang w:val="fr-CA"/>
              </w:rPr>
              <w:t>définitive</w:t>
            </w:r>
            <w:r w:rsidR="001D7599" w:rsidRPr="00974A57">
              <w:rPr>
                <w:lang w:val="fr-CA"/>
              </w:rPr>
              <w:t xml:space="preserve"> responsable de la sécurité et de la santé </w:t>
            </w:r>
            <w:r w:rsidR="00435543" w:rsidRPr="00974A57">
              <w:rPr>
                <w:lang w:val="fr-CA"/>
              </w:rPr>
              <w:t xml:space="preserve"> des travailleurs, des résidents, et des visiteurs. </w:t>
            </w:r>
            <w:r w:rsidR="007F47E9" w:rsidRPr="00974A57">
              <w:rPr>
                <w:lang w:val="fr-CA"/>
              </w:rPr>
              <w:t xml:space="preserve">Cette </w:t>
            </w:r>
            <w:r w:rsidR="00435543" w:rsidRPr="00974A57">
              <w:rPr>
                <w:lang w:val="fr-CA"/>
              </w:rPr>
              <w:t xml:space="preserve">organisation reconnaît </w:t>
            </w:r>
            <w:r w:rsidR="00CE3E58" w:rsidRPr="00974A57">
              <w:rPr>
                <w:lang w:val="fr-CA"/>
              </w:rPr>
              <w:t xml:space="preserve">le </w:t>
            </w:r>
            <w:r w:rsidR="007F47E9" w:rsidRPr="00974A57">
              <w:rPr>
                <w:lang w:val="fr-CA"/>
              </w:rPr>
              <w:t>potentiel</w:t>
            </w:r>
            <w:r w:rsidR="00CE3E58" w:rsidRPr="00974A57">
              <w:rPr>
                <w:lang w:val="fr-CA"/>
              </w:rPr>
              <w:t xml:space="preserve"> de violence en milieu de travail et </w:t>
            </w:r>
            <w:r w:rsidR="00760FEC" w:rsidRPr="00974A57">
              <w:rPr>
                <w:lang w:val="fr-CA"/>
              </w:rPr>
              <w:t>s’efforcera</w:t>
            </w:r>
            <w:r w:rsidR="000124C6" w:rsidRPr="00974A57">
              <w:rPr>
                <w:lang w:val="fr-CA"/>
              </w:rPr>
              <w:t xml:space="preserve"> donc</w:t>
            </w:r>
            <w:r w:rsidR="00760FEC" w:rsidRPr="00974A57">
              <w:rPr>
                <w:lang w:val="fr-CA"/>
              </w:rPr>
              <w:t xml:space="preserve"> </w:t>
            </w:r>
            <w:r w:rsidR="000124C6" w:rsidRPr="00974A57">
              <w:rPr>
                <w:lang w:val="fr-CA"/>
              </w:rPr>
              <w:t>d’identifier toute source potentielle de violence afin d’éliminer et/ou minimiser ce risque, conformément</w:t>
            </w:r>
            <w:r w:rsidR="007F47E9" w:rsidRPr="00974A57">
              <w:rPr>
                <w:lang w:val="fr-CA"/>
              </w:rPr>
              <w:t xml:space="preserve"> à sa Politique sur la santé et la sécurité.  Cette organisation </w:t>
            </w:r>
            <w:r w:rsidR="00EF1288" w:rsidRPr="00974A57">
              <w:rPr>
                <w:lang w:val="fr-CA"/>
              </w:rPr>
              <w:t xml:space="preserve">prendra toute les mesures raisonnables afin de protéger </w:t>
            </w:r>
            <w:r w:rsidR="008776E9">
              <w:rPr>
                <w:lang w:val="fr-CA"/>
              </w:rPr>
              <w:t>ses</w:t>
            </w:r>
            <w:r w:rsidR="00EF1288" w:rsidRPr="00974A57">
              <w:rPr>
                <w:lang w:val="fr-CA"/>
              </w:rPr>
              <w:t xml:space="preserve"> travailleurs de la violence en milieu de travail provenant de toutes les sources.</w:t>
            </w:r>
            <w:r w:rsidRPr="00974A57">
              <w:rPr>
                <w:lang w:val="fr-CA"/>
              </w:rPr>
              <w:t xml:space="preserve">   </w:t>
            </w:r>
          </w:p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986393" w:rsidP="00A96159">
            <w:pPr>
              <w:pStyle w:val="Heading4"/>
              <w:rPr>
                <w:lang w:val="fr-CA"/>
              </w:rPr>
            </w:pPr>
            <w:r w:rsidRPr="00974A57">
              <w:rPr>
                <w:lang w:val="fr-CA"/>
              </w:rPr>
              <w:t>D</w:t>
            </w:r>
            <w:r w:rsidR="00DE42CE" w:rsidRPr="00974A57">
              <w:rPr>
                <w:lang w:val="fr-CA"/>
              </w:rPr>
              <w:t>ÉFINITION</w:t>
            </w:r>
            <w:r w:rsidRPr="00974A57">
              <w:rPr>
                <w:lang w:val="fr-CA"/>
              </w:rPr>
              <w:t>:</w:t>
            </w:r>
          </w:p>
          <w:p w:rsidR="00986393" w:rsidRPr="00974A57" w:rsidRDefault="002666B4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 xml:space="preserve">Aux fins de la présente politique, la « violence »  </w:t>
            </w:r>
            <w:r w:rsidR="0086235E" w:rsidRPr="00974A57">
              <w:rPr>
                <w:lang w:val="fr-CA"/>
              </w:rPr>
              <w:t xml:space="preserve">est défini comme tout incident dans lequel une personne est menacée, maltraitée, ou </w:t>
            </w:r>
            <w:r w:rsidR="009233A7" w:rsidRPr="00974A57">
              <w:rPr>
                <w:lang w:val="fr-CA"/>
              </w:rPr>
              <w:t>agressée</w:t>
            </w:r>
            <w:r w:rsidR="0086235E" w:rsidRPr="00974A57">
              <w:rPr>
                <w:lang w:val="fr-CA"/>
              </w:rPr>
              <w:t xml:space="preserve">, y compris toutes les formes de </w:t>
            </w:r>
            <w:r w:rsidR="00F921C6" w:rsidRPr="00974A57">
              <w:rPr>
                <w:lang w:val="fr-CA"/>
              </w:rPr>
              <w:t>harcèlement physique, verbal, psychologique ou sexuel, d’intimidation, de menaces, de vol, ou de</w:t>
            </w:r>
            <w:r w:rsidR="003473AD" w:rsidRPr="00974A57">
              <w:rPr>
                <w:lang w:val="fr-CA"/>
              </w:rPr>
              <w:t xml:space="preserve"> comportements perturbateurs indésirables. La violence peut être commise par des résidents, de</w:t>
            </w:r>
            <w:r w:rsidR="004C2887" w:rsidRPr="00974A57">
              <w:rPr>
                <w:lang w:val="fr-CA"/>
              </w:rPr>
              <w:t>s</w:t>
            </w:r>
            <w:r w:rsidR="003473AD" w:rsidRPr="00974A57">
              <w:rPr>
                <w:lang w:val="fr-CA"/>
              </w:rPr>
              <w:t xml:space="preserve"> visiteurs, des travailleurs, </w:t>
            </w:r>
            <w:r w:rsidR="000B65E6" w:rsidRPr="00974A57">
              <w:rPr>
                <w:lang w:val="fr-CA"/>
              </w:rPr>
              <w:t>ou</w:t>
            </w:r>
            <w:r w:rsidR="003473AD" w:rsidRPr="00974A57">
              <w:rPr>
                <w:lang w:val="fr-CA"/>
              </w:rPr>
              <w:t xml:space="preserve"> des personnes qui n’ont aucune relation avec le foyer de soins, ses résidents ou ses travailleurs. Cette </w:t>
            </w:r>
            <w:r w:rsidR="001C5D9C" w:rsidRPr="00974A57">
              <w:rPr>
                <w:lang w:val="fr-CA"/>
              </w:rPr>
              <w:t>définition</w:t>
            </w:r>
            <w:r w:rsidR="003473AD" w:rsidRPr="00974A57">
              <w:rPr>
                <w:lang w:val="fr-CA"/>
              </w:rPr>
              <w:t xml:space="preserve"> comprend la violence provenant d’une conditi</w:t>
            </w:r>
            <w:bookmarkStart w:id="0" w:name="_GoBack"/>
            <w:bookmarkEnd w:id="0"/>
            <w:r w:rsidR="003473AD" w:rsidRPr="00974A57">
              <w:rPr>
                <w:lang w:val="fr-CA"/>
              </w:rPr>
              <w:t>on médicale.</w:t>
            </w:r>
            <w:r w:rsidR="00F921C6" w:rsidRPr="00974A57">
              <w:rPr>
                <w:lang w:val="fr-CA"/>
              </w:rPr>
              <w:t xml:space="preserve"> </w:t>
            </w:r>
          </w:p>
          <w:p w:rsidR="00986393" w:rsidRPr="00974A57" w:rsidRDefault="00986393" w:rsidP="00A96159">
            <w:pPr>
              <w:rPr>
                <w:lang w:val="fr-CA"/>
              </w:rPr>
            </w:pPr>
          </w:p>
        </w:tc>
      </w:tr>
      <w:tr w:rsidR="00986393" w:rsidRPr="000E2C95" w:rsidTr="00A96159">
        <w:trPr>
          <w:trHeight w:val="330"/>
        </w:trPr>
        <w:tc>
          <w:tcPr>
            <w:tcW w:w="10800" w:type="dxa"/>
            <w:vAlign w:val="bottom"/>
          </w:tcPr>
          <w:p w:rsidR="00986393" w:rsidRPr="00974A57" w:rsidRDefault="00DE42CE" w:rsidP="00A96159">
            <w:pPr>
              <w:pStyle w:val="Heading4"/>
              <w:rPr>
                <w:lang w:val="fr-CA"/>
              </w:rPr>
            </w:pPr>
            <w:r w:rsidRPr="00974A57">
              <w:rPr>
                <w:lang w:val="fr-CA"/>
              </w:rPr>
              <w:t>RÔ</w:t>
            </w:r>
            <w:r w:rsidR="00986393" w:rsidRPr="00974A57">
              <w:rPr>
                <w:lang w:val="fr-CA"/>
              </w:rPr>
              <w:t>LES AND RESP</w:t>
            </w:r>
            <w:r w:rsidRPr="00974A57">
              <w:rPr>
                <w:lang w:val="fr-CA"/>
              </w:rPr>
              <w:t>ONSABILITÉS</w:t>
            </w:r>
            <w:r w:rsidR="00986393" w:rsidRPr="00974A57">
              <w:rPr>
                <w:lang w:val="fr-CA"/>
              </w:rPr>
              <w:t>:</w:t>
            </w:r>
          </w:p>
          <w:p w:rsidR="00986393" w:rsidRPr="00974A57" w:rsidRDefault="00DE42CE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La politique sur la violence au travail a été élaborée pour assurer que tous les gestionnaires, les superviseurs, et les employés co</w:t>
            </w:r>
            <w:r w:rsidR="00354813" w:rsidRPr="00974A57">
              <w:rPr>
                <w:lang w:val="fr-CA"/>
              </w:rPr>
              <w:t>nnaissent et se conforment aux pratiques de travail conçues pour rendre le milieu de travail plus sécuritaire.</w:t>
            </w:r>
          </w:p>
          <w:p w:rsidR="00986393" w:rsidRPr="00974A57" w:rsidRDefault="00986393" w:rsidP="00A96159">
            <w:pPr>
              <w:rPr>
                <w:lang w:val="fr-CA"/>
              </w:rPr>
            </w:pPr>
          </w:p>
        </w:tc>
      </w:tr>
      <w:tr w:rsidR="00986393" w:rsidRPr="000E2C95" w:rsidTr="00A96159">
        <w:trPr>
          <w:trHeight w:val="990"/>
        </w:trPr>
        <w:tc>
          <w:tcPr>
            <w:tcW w:w="10800" w:type="dxa"/>
          </w:tcPr>
          <w:p w:rsidR="00986393" w:rsidRPr="00974A57" w:rsidRDefault="0083500C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>Il sera de la responsabilité de l’</w:t>
            </w:r>
            <w:r w:rsidR="00B45402" w:rsidRPr="00974A57">
              <w:rPr>
                <w:b/>
                <w:lang w:val="fr-CA"/>
              </w:rPr>
              <w:t>a</w:t>
            </w:r>
            <w:r w:rsidRPr="00974A57">
              <w:rPr>
                <w:b/>
                <w:lang w:val="fr-CA"/>
              </w:rPr>
              <w:t>dministration</w:t>
            </w:r>
            <w:r w:rsidRPr="00974A57">
              <w:rPr>
                <w:lang w:val="fr-CA"/>
              </w:rPr>
              <w:t xml:space="preserve"> d</w:t>
            </w:r>
            <w:r w:rsidR="007D1B31" w:rsidRPr="00974A57">
              <w:rPr>
                <w:lang w:val="fr-CA"/>
              </w:rPr>
              <w:t>e s’</w:t>
            </w:r>
            <w:r w:rsidRPr="00974A57">
              <w:rPr>
                <w:lang w:val="fr-CA"/>
              </w:rPr>
              <w:t xml:space="preserve">assurer que les mesures et les </w:t>
            </w:r>
            <w:r w:rsidR="00957EDE" w:rsidRPr="00974A57">
              <w:rPr>
                <w:lang w:val="fr-CA"/>
              </w:rPr>
              <w:t>procé</w:t>
            </w:r>
            <w:r w:rsidRPr="00974A57">
              <w:rPr>
                <w:lang w:val="fr-CA"/>
              </w:rPr>
              <w:t>dures qui figurent dans le Programme de santé et de sécurité</w:t>
            </w:r>
            <w:r w:rsidR="00957EDE" w:rsidRPr="00974A57">
              <w:rPr>
                <w:lang w:val="fr-CA"/>
              </w:rPr>
              <w:t xml:space="preserve"> sont suivies et que l’administration </w:t>
            </w:r>
            <w:r w:rsidR="007D1B31" w:rsidRPr="00974A57">
              <w:rPr>
                <w:lang w:val="fr-CA"/>
              </w:rPr>
              <w:t xml:space="preserve">est </w:t>
            </w:r>
            <w:r w:rsidR="00957EDE" w:rsidRPr="00974A57">
              <w:rPr>
                <w:lang w:val="fr-CA"/>
              </w:rPr>
              <w:t>tenue responsable</w:t>
            </w:r>
            <w:r w:rsidR="00F403B0" w:rsidRPr="00974A57">
              <w:rPr>
                <w:lang w:val="fr-CA"/>
              </w:rPr>
              <w:t xml:space="preserve"> </w:t>
            </w:r>
            <w:r w:rsidR="005B655E" w:rsidRPr="00974A57">
              <w:rPr>
                <w:lang w:val="fr-CA"/>
              </w:rPr>
              <w:t xml:space="preserve"> du tra</w:t>
            </w:r>
            <w:r w:rsidR="00C622A0" w:rsidRPr="00974A57">
              <w:rPr>
                <w:lang w:val="fr-CA"/>
              </w:rPr>
              <w:t xml:space="preserve">itement et de la résolution des </w:t>
            </w:r>
            <w:r w:rsidR="005B655E" w:rsidRPr="00974A57">
              <w:rPr>
                <w:lang w:val="fr-CA"/>
              </w:rPr>
              <w:t xml:space="preserve">plaintes </w:t>
            </w:r>
            <w:r w:rsidR="00B45402" w:rsidRPr="00974A57">
              <w:rPr>
                <w:lang w:val="fr-CA"/>
              </w:rPr>
              <w:t>de violence d</w:t>
            </w:r>
            <w:r w:rsidR="006478DD" w:rsidRPr="00974A57">
              <w:rPr>
                <w:lang w:val="fr-CA"/>
              </w:rPr>
              <w:t xml:space="preserve">e </w:t>
            </w:r>
            <w:r w:rsidR="00B45402" w:rsidRPr="00974A57">
              <w:rPr>
                <w:lang w:val="fr-CA"/>
              </w:rPr>
              <w:t xml:space="preserve">manière juste et opportune, </w:t>
            </w:r>
            <w:r w:rsidR="007D1B31" w:rsidRPr="00974A57">
              <w:rPr>
                <w:lang w:val="fr-CA"/>
              </w:rPr>
              <w:t xml:space="preserve">tout </w:t>
            </w:r>
            <w:r w:rsidR="00B45402" w:rsidRPr="00974A57">
              <w:rPr>
                <w:lang w:val="fr-CA"/>
              </w:rPr>
              <w:t xml:space="preserve">en respectant la vie privée des personnes concernées. </w:t>
            </w:r>
          </w:p>
          <w:p w:rsidR="00B45402" w:rsidRPr="00974A57" w:rsidRDefault="00B45402" w:rsidP="00A96159">
            <w:pPr>
              <w:rPr>
                <w:lang w:val="fr-CA"/>
              </w:rPr>
            </w:pPr>
          </w:p>
          <w:p w:rsidR="00986393" w:rsidRPr="00974A57" w:rsidRDefault="00B45402" w:rsidP="00A96159">
            <w:pPr>
              <w:rPr>
                <w:lang w:val="fr-CA"/>
              </w:rPr>
            </w:pPr>
            <w:r w:rsidRPr="00974A57">
              <w:rPr>
                <w:lang w:val="fr-CA"/>
              </w:rPr>
              <w:t xml:space="preserve">Il sera de la responsabilité de chaque </w:t>
            </w:r>
            <w:r w:rsidRPr="00974A57">
              <w:rPr>
                <w:b/>
                <w:lang w:val="fr-CA"/>
              </w:rPr>
              <w:t xml:space="preserve">superviseur </w:t>
            </w:r>
            <w:r w:rsidR="002F30D9" w:rsidRPr="00974A57">
              <w:rPr>
                <w:lang w:val="fr-CA"/>
              </w:rPr>
              <w:t xml:space="preserve">d’appliquer la politique et </w:t>
            </w:r>
            <w:r w:rsidR="000F37D3" w:rsidRPr="00974A57">
              <w:rPr>
                <w:lang w:val="fr-CA"/>
              </w:rPr>
              <w:t xml:space="preserve">les procédures, </w:t>
            </w:r>
            <w:r w:rsidR="002F30D9" w:rsidRPr="00974A57">
              <w:rPr>
                <w:lang w:val="fr-CA"/>
              </w:rPr>
              <w:t>de surveiller</w:t>
            </w:r>
            <w:r w:rsidR="000F37D3" w:rsidRPr="00974A57">
              <w:rPr>
                <w:lang w:val="fr-CA"/>
              </w:rPr>
              <w:t xml:space="preserve"> la conformité des employés, </w:t>
            </w:r>
            <w:r w:rsidR="00956FC2" w:rsidRPr="00974A57">
              <w:rPr>
                <w:lang w:val="fr-CA"/>
              </w:rPr>
              <w:t xml:space="preserve"> et d’identifier </w:t>
            </w:r>
            <w:r w:rsidR="00027234">
              <w:rPr>
                <w:lang w:val="fr-CA"/>
              </w:rPr>
              <w:t xml:space="preserve">et </w:t>
            </w:r>
            <w:r w:rsidR="008E25E4" w:rsidRPr="00974A57">
              <w:rPr>
                <w:lang w:val="fr-CA"/>
              </w:rPr>
              <w:t>avertir les employés des résidents et visiteurs violents, ainsi que des situations dangereuses.</w:t>
            </w:r>
            <w:r w:rsidR="0062721C" w:rsidRPr="00974A57">
              <w:rPr>
                <w:lang w:val="fr-CA"/>
              </w:rPr>
              <w:t xml:space="preserve"> Les s</w:t>
            </w:r>
            <w:r w:rsidR="00F34987" w:rsidRPr="00974A57">
              <w:rPr>
                <w:lang w:val="fr-CA"/>
              </w:rPr>
              <w:t>uperviseurs enquêteront sur tout</w:t>
            </w:r>
            <w:r w:rsidR="0062721C" w:rsidRPr="00974A57">
              <w:rPr>
                <w:lang w:val="fr-CA"/>
              </w:rPr>
              <w:t xml:space="preserve"> incident de violence en milieu de travail, et s’</w:t>
            </w:r>
            <w:r w:rsidR="0006638F" w:rsidRPr="00974A57">
              <w:rPr>
                <w:lang w:val="fr-CA"/>
              </w:rPr>
              <w:t>assureront qu’un compte rendu est présenté à ceux qui</w:t>
            </w:r>
            <w:r w:rsidR="00777330" w:rsidRPr="00974A57">
              <w:rPr>
                <w:lang w:val="fr-CA"/>
              </w:rPr>
              <w:t xml:space="preserve"> sont </w:t>
            </w:r>
            <w:r w:rsidR="0006638F" w:rsidRPr="00974A57">
              <w:rPr>
                <w:lang w:val="fr-CA"/>
              </w:rPr>
              <w:t>impliqués dir</w:t>
            </w:r>
            <w:r w:rsidR="00777330" w:rsidRPr="00974A57">
              <w:rPr>
                <w:lang w:val="fr-CA"/>
              </w:rPr>
              <w:t>ectement ou indirectement dans un i</w:t>
            </w:r>
            <w:r w:rsidR="0006638F" w:rsidRPr="00974A57">
              <w:rPr>
                <w:lang w:val="fr-CA"/>
              </w:rPr>
              <w:t xml:space="preserve">ncident. </w:t>
            </w:r>
          </w:p>
          <w:p w:rsidR="00986393" w:rsidRPr="00974A57" w:rsidRDefault="00986393" w:rsidP="00A96159">
            <w:pPr>
              <w:rPr>
                <w:lang w:val="fr-CA"/>
              </w:rPr>
            </w:pPr>
          </w:p>
          <w:p w:rsidR="00986393" w:rsidRPr="00974A57" w:rsidRDefault="0006638F" w:rsidP="00487A91">
            <w:pPr>
              <w:rPr>
                <w:lang w:val="fr-CA"/>
              </w:rPr>
            </w:pPr>
            <w:r w:rsidRPr="00974A57">
              <w:rPr>
                <w:lang w:val="fr-CA"/>
              </w:rPr>
              <w:t xml:space="preserve">Il sera de la responsabilité de chaque </w:t>
            </w:r>
            <w:r w:rsidRPr="00974A57">
              <w:rPr>
                <w:b/>
                <w:lang w:val="fr-CA"/>
              </w:rPr>
              <w:t xml:space="preserve">employé </w:t>
            </w:r>
            <w:r w:rsidR="003369E0" w:rsidRPr="00974A57">
              <w:rPr>
                <w:lang w:val="fr-CA"/>
              </w:rPr>
              <w:t xml:space="preserve">de participer à l’éducation et aux programmes de formation afin de pouvoir répondre de manière appropriée à tous les incidents de violence en milieu de travail. Les employés doivent aussi comprendre et suivre la Politique sur la santé et la sécurité </w:t>
            </w:r>
            <w:proofErr w:type="spellStart"/>
            <w:r w:rsidR="003369E0" w:rsidRPr="00974A57">
              <w:rPr>
                <w:lang w:val="fr-CA"/>
              </w:rPr>
              <w:t>de</w:t>
            </w:r>
            <w:r w:rsidR="00986393" w:rsidRPr="00974A57">
              <w:rPr>
                <w:u w:val="single"/>
                <w:lang w:val="fr-CA"/>
              </w:rPr>
              <w:t>______</w:t>
            </w:r>
            <w:r w:rsidR="001C5D9C" w:rsidRPr="00974A57">
              <w:rPr>
                <w:i/>
                <w:u w:val="single"/>
                <w:lang w:val="fr-CA"/>
              </w:rPr>
              <w:t>Foyer</w:t>
            </w:r>
            <w:proofErr w:type="spellEnd"/>
            <w:r w:rsidR="001C5D9C" w:rsidRPr="00974A57">
              <w:rPr>
                <w:i/>
                <w:u w:val="single"/>
                <w:lang w:val="fr-CA"/>
              </w:rPr>
              <w:t xml:space="preserve"> de soins XYZ</w:t>
            </w:r>
            <w:r w:rsidR="00986393" w:rsidRPr="00974A57">
              <w:rPr>
                <w:lang w:val="fr-CA"/>
              </w:rPr>
              <w:t xml:space="preserve">_____ </w:t>
            </w:r>
            <w:r w:rsidR="00CD4E4A" w:rsidRPr="00974A57">
              <w:rPr>
                <w:lang w:val="fr-CA"/>
              </w:rPr>
              <w:t xml:space="preserve"> ainsi que toutes les procédures connexes. </w:t>
            </w:r>
            <w:r w:rsidR="00C4326E" w:rsidRPr="00974A57">
              <w:rPr>
                <w:lang w:val="fr-CA"/>
              </w:rPr>
              <w:t>Ils doivent signaler tout incident</w:t>
            </w:r>
            <w:r w:rsidR="00F42CD2" w:rsidRPr="00974A57">
              <w:rPr>
                <w:lang w:val="fr-CA"/>
              </w:rPr>
              <w:t xml:space="preserve"> de violence, </w:t>
            </w:r>
            <w:r w:rsidR="00C4326E" w:rsidRPr="00974A57">
              <w:rPr>
                <w:lang w:val="fr-CA"/>
              </w:rPr>
              <w:t>blessure</w:t>
            </w:r>
            <w:r w:rsidR="00F42CD2" w:rsidRPr="00974A57">
              <w:rPr>
                <w:lang w:val="fr-CA"/>
              </w:rPr>
              <w:t xml:space="preserve">  et </w:t>
            </w:r>
            <w:r w:rsidR="00C4326E" w:rsidRPr="00974A57">
              <w:rPr>
                <w:lang w:val="fr-CA"/>
              </w:rPr>
              <w:t>menace</w:t>
            </w:r>
            <w:r w:rsidR="00F42CD2" w:rsidRPr="00974A57">
              <w:rPr>
                <w:lang w:val="fr-CA"/>
              </w:rPr>
              <w:t xml:space="preserve"> de violence à un superviseur </w:t>
            </w:r>
            <w:r w:rsidR="00487A91">
              <w:rPr>
                <w:lang w:val="fr-CA"/>
              </w:rPr>
              <w:t>dès qu’ils surviennent.</w:t>
            </w:r>
          </w:p>
        </w:tc>
      </w:tr>
      <w:tr w:rsidR="00986393" w:rsidRPr="000E2C95" w:rsidTr="00A96159">
        <w:trPr>
          <w:trHeight w:val="331"/>
        </w:trPr>
        <w:tc>
          <w:tcPr>
            <w:tcW w:w="10800" w:type="dxa"/>
            <w:vAlign w:val="bottom"/>
          </w:tcPr>
          <w:p w:rsidR="00986393" w:rsidRPr="00974A57" w:rsidRDefault="00986393" w:rsidP="000E2C95">
            <w:pPr>
              <w:pStyle w:val="Heading4"/>
              <w:rPr>
                <w:lang w:val="fr-CA"/>
              </w:rPr>
            </w:pPr>
            <w:r w:rsidRPr="00974A57">
              <w:rPr>
                <w:lang w:val="fr-CA"/>
              </w:rPr>
              <w:t>R</w:t>
            </w:r>
            <w:r w:rsidR="00F42CD2" w:rsidRPr="00974A57">
              <w:rPr>
                <w:lang w:val="fr-CA"/>
              </w:rPr>
              <w:t>ÉVISION</w:t>
            </w:r>
            <w:r w:rsidRPr="00974A57">
              <w:rPr>
                <w:lang w:val="fr-CA"/>
              </w:rPr>
              <w:t>:</w:t>
            </w:r>
            <w:r w:rsidR="000E2C95">
              <w:rPr>
                <w:lang w:val="fr-CA"/>
              </w:rPr>
              <w:t xml:space="preserve"> </w:t>
            </w:r>
            <w:r w:rsidR="00F42CD2" w:rsidRPr="00974A57">
              <w:rPr>
                <w:lang w:val="fr-CA"/>
              </w:rPr>
              <w:t xml:space="preserve">Cette politique sera révisée annuellement. </w:t>
            </w:r>
          </w:p>
        </w:tc>
      </w:tr>
    </w:tbl>
    <w:p w:rsidR="00BD462D" w:rsidRPr="005B6077" w:rsidRDefault="004B3427" w:rsidP="000E2C95">
      <w:pPr>
        <w:rPr>
          <w:lang w:val="fr-CA"/>
        </w:rPr>
      </w:pPr>
    </w:p>
    <w:sectPr w:rsidR="00BD462D" w:rsidRPr="005B6077" w:rsidSect="00986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630" w:bottom="63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427" w:rsidRDefault="004B3427" w:rsidP="004C38DF">
      <w:r>
        <w:separator/>
      </w:r>
    </w:p>
  </w:endnote>
  <w:endnote w:type="continuationSeparator" w:id="0">
    <w:p w:rsidR="004B3427" w:rsidRDefault="004B3427" w:rsidP="004C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DF" w:rsidRDefault="004C3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DF" w:rsidRDefault="004C38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DF" w:rsidRDefault="004C38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427" w:rsidRDefault="004B3427" w:rsidP="004C38DF">
      <w:r>
        <w:separator/>
      </w:r>
    </w:p>
  </w:footnote>
  <w:footnote w:type="continuationSeparator" w:id="0">
    <w:p w:rsidR="004B3427" w:rsidRDefault="004B3427" w:rsidP="004C3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DF" w:rsidRDefault="004C38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DF" w:rsidRDefault="004C38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8DF" w:rsidRDefault="004C38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93"/>
    <w:rsid w:val="000124C6"/>
    <w:rsid w:val="00027234"/>
    <w:rsid w:val="0006638F"/>
    <w:rsid w:val="000B65E6"/>
    <w:rsid w:val="000E2C95"/>
    <w:rsid w:val="000F37D3"/>
    <w:rsid w:val="001C5D9C"/>
    <w:rsid w:val="001D7599"/>
    <w:rsid w:val="001E009C"/>
    <w:rsid w:val="002666B4"/>
    <w:rsid w:val="002F30D9"/>
    <w:rsid w:val="003369E0"/>
    <w:rsid w:val="003473AD"/>
    <w:rsid w:val="00354813"/>
    <w:rsid w:val="00397C4D"/>
    <w:rsid w:val="00422468"/>
    <w:rsid w:val="004346BC"/>
    <w:rsid w:val="00435543"/>
    <w:rsid w:val="00487A91"/>
    <w:rsid w:val="004B3427"/>
    <w:rsid w:val="004C2887"/>
    <w:rsid w:val="004C38DF"/>
    <w:rsid w:val="00502F7C"/>
    <w:rsid w:val="00515E34"/>
    <w:rsid w:val="00570437"/>
    <w:rsid w:val="00573AF5"/>
    <w:rsid w:val="005B6077"/>
    <w:rsid w:val="005B655E"/>
    <w:rsid w:val="0062721C"/>
    <w:rsid w:val="006478DD"/>
    <w:rsid w:val="006A753B"/>
    <w:rsid w:val="006A75C7"/>
    <w:rsid w:val="00760FEC"/>
    <w:rsid w:val="00777330"/>
    <w:rsid w:val="007D1B31"/>
    <w:rsid w:val="007F47E9"/>
    <w:rsid w:val="007F68F6"/>
    <w:rsid w:val="00814901"/>
    <w:rsid w:val="0083500C"/>
    <w:rsid w:val="0086235E"/>
    <w:rsid w:val="00870D97"/>
    <w:rsid w:val="008776E9"/>
    <w:rsid w:val="008A0020"/>
    <w:rsid w:val="008E25E4"/>
    <w:rsid w:val="00912D18"/>
    <w:rsid w:val="009233A7"/>
    <w:rsid w:val="00956FC2"/>
    <w:rsid w:val="00957EDE"/>
    <w:rsid w:val="00974A57"/>
    <w:rsid w:val="00986393"/>
    <w:rsid w:val="009B6781"/>
    <w:rsid w:val="009C545B"/>
    <w:rsid w:val="00A87163"/>
    <w:rsid w:val="00B45402"/>
    <w:rsid w:val="00BA662C"/>
    <w:rsid w:val="00C012A0"/>
    <w:rsid w:val="00C027E9"/>
    <w:rsid w:val="00C4326E"/>
    <w:rsid w:val="00C45F35"/>
    <w:rsid w:val="00C622A0"/>
    <w:rsid w:val="00CD4E4A"/>
    <w:rsid w:val="00CE3E58"/>
    <w:rsid w:val="00DE42CE"/>
    <w:rsid w:val="00EF1288"/>
    <w:rsid w:val="00F34987"/>
    <w:rsid w:val="00F403B0"/>
    <w:rsid w:val="00F42CD2"/>
    <w:rsid w:val="00F9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504C3C-5F62-4275-88EE-DEB4FD09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393"/>
    <w:pPr>
      <w:spacing w:after="0" w:line="240" w:lineRule="auto"/>
    </w:pPr>
    <w:rPr>
      <w:rFonts w:eastAsia="Times New Roman" w:cs="Times New Roman"/>
      <w:color w:val="404040" w:themeColor="text1" w:themeTint="BF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86393"/>
    <w:pPr>
      <w:jc w:val="right"/>
      <w:outlineLvl w:val="0"/>
    </w:pPr>
    <w:rPr>
      <w:rFonts w:asciiTheme="majorHAnsi" w:hAnsiTheme="majorHAnsi"/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986393"/>
    <w:pPr>
      <w:spacing w:before="240" w:after="60"/>
      <w:outlineLvl w:val="1"/>
    </w:pPr>
    <w:rPr>
      <w:rFonts w:asciiTheme="majorHAnsi" w:hAnsiTheme="majorHAnsi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86393"/>
    <w:pPr>
      <w:shd w:val="clear" w:color="auto" w:fill="3B3838" w:themeFill="background2" w:themeFillShade="40"/>
      <w:spacing w:before="120" w:after="60" w:line="276" w:lineRule="auto"/>
      <w:jc w:val="center"/>
      <w:outlineLvl w:val="2"/>
    </w:pPr>
    <w:rPr>
      <w:rFonts w:asciiTheme="majorHAnsi" w:hAnsiTheme="majorHAnsi"/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6393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6393"/>
    <w:rPr>
      <w:rFonts w:asciiTheme="majorHAnsi" w:eastAsia="Times New Roman" w:hAnsiTheme="majorHAnsi" w:cs="Times New Roman"/>
      <w:b/>
      <w:color w:val="808080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rsid w:val="00986393"/>
    <w:rPr>
      <w:rFonts w:asciiTheme="majorHAnsi" w:eastAsia="Times New Roman" w:hAnsiTheme="majorHAnsi" w:cs="Times New Roman"/>
      <w:b/>
      <w:color w:val="404040" w:themeColor="text1" w:themeTint="B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986393"/>
    <w:rPr>
      <w:rFonts w:asciiTheme="majorHAnsi" w:eastAsia="Times New Roman" w:hAnsiTheme="majorHAnsi" w:cs="Times New Roman"/>
      <w:b/>
      <w:color w:val="FFFFFF"/>
      <w:szCs w:val="20"/>
      <w:shd w:val="clear" w:color="auto" w:fill="3B3838" w:themeFill="background2" w:themeFillShade="4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86393"/>
    <w:rPr>
      <w:rFonts w:eastAsia="Times New Roman" w:cs="Times New Roman"/>
      <w:b/>
      <w:color w:val="404040" w:themeColor="text1" w:themeTint="BF"/>
      <w:sz w:val="19"/>
      <w:szCs w:val="24"/>
      <w:lang w:val="en-US"/>
    </w:rPr>
  </w:style>
  <w:style w:type="table" w:styleId="TableGrid">
    <w:name w:val="Table Grid"/>
    <w:basedOn w:val="TableNormal"/>
    <w:uiPriority w:val="59"/>
    <w:rsid w:val="00986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DF"/>
    <w:rPr>
      <w:rFonts w:ascii="Segoe UI" w:eastAsia="Times New Roman" w:hAnsi="Segoe UI" w:cs="Segoe UI"/>
      <w:color w:val="404040" w:themeColor="text1" w:themeTint="BF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3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8DF"/>
    <w:rPr>
      <w:rFonts w:eastAsia="Times New Roman" w:cs="Times New Roman"/>
      <w:color w:val="404040" w:themeColor="text1" w:themeTint="BF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3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8DF"/>
    <w:rPr>
      <w:rFonts w:eastAsia="Times New Roman" w:cs="Times New Roman"/>
      <w:color w:val="404040" w:themeColor="text1" w:themeTint="BF"/>
      <w:sz w:val="19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Paradis</dc:creator>
  <cp:lastModifiedBy>Denise Paradis</cp:lastModifiedBy>
  <cp:revision>2</cp:revision>
  <cp:lastPrinted>2016-02-03T22:23:00Z</cp:lastPrinted>
  <dcterms:created xsi:type="dcterms:W3CDTF">2016-08-16T20:03:00Z</dcterms:created>
  <dcterms:modified xsi:type="dcterms:W3CDTF">2016-08-16T20:03:00Z</dcterms:modified>
</cp:coreProperties>
</file>